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3A5" w:rsidRDefault="00C933A5" w:rsidP="00C933A5">
      <w:pPr>
        <w:spacing w:after="0"/>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ПРОСВЕЩЕНИЯ РОССИЙСКОЙ ФЕДЕРАЦИИ</w:t>
      </w:r>
    </w:p>
    <w:p w:rsidR="00C933A5" w:rsidRPr="007E1142" w:rsidRDefault="00C933A5" w:rsidP="00C933A5">
      <w:pPr>
        <w:spacing w:after="0"/>
        <w:ind w:left="120"/>
        <w:rPr>
          <w:rFonts w:ascii="Times New Roman" w:hAnsi="Times New Roman"/>
          <w:b/>
          <w:color w:val="000000"/>
          <w:sz w:val="28"/>
          <w:lang w:val="ru-RU"/>
        </w:rPr>
      </w:pPr>
    </w:p>
    <w:p w:rsidR="00C933A5" w:rsidRPr="00081907" w:rsidRDefault="00C933A5" w:rsidP="00C933A5">
      <w:pPr>
        <w:spacing w:after="0"/>
        <w:jc w:val="center"/>
        <w:rPr>
          <w:rFonts w:ascii="Times New Roman" w:eastAsia="Times New Roman" w:hAnsi="Times New Roman" w:cs="Times New Roman"/>
          <w:color w:val="222222"/>
          <w:sz w:val="28"/>
          <w:szCs w:val="28"/>
          <w:lang w:val="ru-RU" w:eastAsia="ru-RU"/>
        </w:rPr>
      </w:pPr>
      <w:r w:rsidRPr="00081907">
        <w:rPr>
          <w:rFonts w:ascii="Times New Roman" w:eastAsia="Times New Roman" w:hAnsi="Times New Roman" w:cs="Times New Roman"/>
          <w:color w:val="222222"/>
          <w:sz w:val="28"/>
          <w:szCs w:val="28"/>
          <w:lang w:val="ru-RU" w:eastAsia="ru-RU"/>
        </w:rPr>
        <w:t>Муниципальное бюджетное общеобразовательное учреждение</w:t>
      </w:r>
    </w:p>
    <w:p w:rsidR="00C933A5" w:rsidRPr="00081907" w:rsidRDefault="00C933A5" w:rsidP="00C933A5">
      <w:pPr>
        <w:spacing w:after="0"/>
        <w:jc w:val="center"/>
        <w:rPr>
          <w:rFonts w:ascii="Times New Roman" w:eastAsia="Times New Roman" w:hAnsi="Times New Roman" w:cs="Times New Roman"/>
          <w:color w:val="222222"/>
          <w:sz w:val="28"/>
          <w:szCs w:val="28"/>
          <w:lang w:val="ru-RU" w:eastAsia="ru-RU"/>
        </w:rPr>
      </w:pPr>
      <w:r w:rsidRPr="00081907">
        <w:rPr>
          <w:rFonts w:ascii="Times New Roman" w:eastAsia="Times New Roman" w:hAnsi="Times New Roman" w:cs="Times New Roman"/>
          <w:color w:val="222222"/>
          <w:sz w:val="28"/>
          <w:szCs w:val="28"/>
          <w:lang w:val="ru-RU" w:eastAsia="ru-RU"/>
        </w:rPr>
        <w:t>Гимназия № 10</w:t>
      </w:r>
    </w:p>
    <w:p w:rsidR="00C933A5" w:rsidRPr="00081907" w:rsidRDefault="00C933A5" w:rsidP="00C933A5">
      <w:pPr>
        <w:spacing w:after="0"/>
        <w:jc w:val="center"/>
        <w:rPr>
          <w:rFonts w:ascii="Times New Roman" w:eastAsia="Times New Roman" w:hAnsi="Times New Roman" w:cs="Times New Roman"/>
          <w:color w:val="222222"/>
          <w:sz w:val="28"/>
          <w:szCs w:val="28"/>
          <w:lang w:val="ru-RU" w:eastAsia="ru-RU"/>
        </w:rPr>
      </w:pPr>
      <w:r>
        <w:rPr>
          <w:rFonts w:ascii="Times New Roman" w:eastAsia="Times New Roman" w:hAnsi="Times New Roman" w:cs="Times New Roman"/>
          <w:color w:val="222222"/>
          <w:sz w:val="28"/>
          <w:szCs w:val="28"/>
          <w:lang w:val="ru-RU" w:eastAsia="ru-RU"/>
        </w:rPr>
        <w:t>г</w:t>
      </w:r>
      <w:r w:rsidRPr="00081907">
        <w:rPr>
          <w:rFonts w:ascii="Times New Roman" w:eastAsia="Times New Roman" w:hAnsi="Times New Roman" w:cs="Times New Roman"/>
          <w:color w:val="222222"/>
          <w:sz w:val="28"/>
          <w:szCs w:val="28"/>
          <w:lang w:val="ru-RU" w:eastAsia="ru-RU"/>
        </w:rPr>
        <w:t>орода Гуково Ростовской области</w:t>
      </w:r>
    </w:p>
    <w:p w:rsidR="00C933A5" w:rsidRDefault="00C933A5" w:rsidP="00C933A5">
      <w:pPr>
        <w:spacing w:after="0"/>
        <w:jc w:val="center"/>
        <w:rPr>
          <w:rFonts w:ascii="Times New Roman" w:eastAsia="Times New Roman" w:hAnsi="Times New Roman" w:cs="Times New Roman"/>
          <w:color w:val="222222"/>
          <w:sz w:val="21"/>
          <w:szCs w:val="21"/>
          <w:lang w:val="ru-RU" w:eastAsia="ru-RU"/>
        </w:rPr>
      </w:pPr>
    </w:p>
    <w:p w:rsidR="00C933A5" w:rsidRPr="00DC6FE6" w:rsidRDefault="00C933A5" w:rsidP="00C933A5">
      <w:pPr>
        <w:spacing w:after="0"/>
        <w:rPr>
          <w:rFonts w:ascii="Times New Roman" w:eastAsia="Times New Roman" w:hAnsi="Times New Roman" w:cs="Times New Roman"/>
          <w:color w:val="222222"/>
          <w:sz w:val="21"/>
          <w:szCs w:val="21"/>
          <w:lang w:val="ru-RU"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4896"/>
        <w:gridCol w:w="4897"/>
        <w:gridCol w:w="4897"/>
      </w:tblGrid>
      <w:tr w:rsidR="00C933A5" w:rsidRPr="00DC6FE6" w:rsidTr="00223C89">
        <w:tc>
          <w:tcPr>
            <w:tcW w:w="3195" w:type="dxa"/>
            <w:tcMar>
              <w:top w:w="75" w:type="dxa"/>
              <w:left w:w="75" w:type="dxa"/>
              <w:bottom w:w="75" w:type="dxa"/>
              <w:right w:w="75" w:type="dxa"/>
            </w:tcMar>
            <w:vAlign w:val="center"/>
            <w:hideMark/>
          </w:tcPr>
          <w:p w:rsidR="00C933A5" w:rsidRPr="00DC6FE6" w:rsidRDefault="00C933A5" w:rsidP="00223C89">
            <w:pPr>
              <w:spacing w:after="0"/>
              <w:rPr>
                <w:rFonts w:ascii="Times New Roman" w:eastAsia="Times New Roman" w:hAnsi="Times New Roman" w:cs="Times New Roman"/>
                <w:color w:val="222222"/>
                <w:sz w:val="20"/>
                <w:szCs w:val="20"/>
                <w:lang w:val="ru-RU" w:eastAsia="ru-RU"/>
              </w:rPr>
            </w:pPr>
            <w:r>
              <w:rPr>
                <w:rFonts w:ascii="Times New Roman" w:eastAsia="Times New Roman" w:hAnsi="Times New Roman" w:cs="Times New Roman"/>
                <w:b/>
                <w:bCs/>
                <w:color w:val="222222"/>
                <w:sz w:val="20"/>
                <w:szCs w:val="20"/>
                <w:lang w:val="ru-RU" w:eastAsia="ru-RU"/>
              </w:rPr>
              <w:t>Рассмотрена</w:t>
            </w:r>
            <w:r w:rsidRPr="00DC6FE6">
              <w:rPr>
                <w:rFonts w:ascii="Times New Roman" w:eastAsia="Times New Roman" w:hAnsi="Times New Roman" w:cs="Times New Roman"/>
                <w:b/>
                <w:bCs/>
                <w:color w:val="222222"/>
                <w:sz w:val="20"/>
                <w:szCs w:val="20"/>
                <w:lang w:val="ru-RU" w:eastAsia="ru-RU"/>
              </w:rPr>
              <w:t xml:space="preserve"> на заседании ШМО</w:t>
            </w:r>
          </w:p>
        </w:tc>
        <w:tc>
          <w:tcPr>
            <w:tcW w:w="3195" w:type="dxa"/>
            <w:tcMar>
              <w:top w:w="75" w:type="dxa"/>
              <w:left w:w="75" w:type="dxa"/>
              <w:bottom w:w="75" w:type="dxa"/>
              <w:right w:w="75" w:type="dxa"/>
            </w:tcMar>
            <w:vAlign w:val="center"/>
            <w:hideMark/>
          </w:tcPr>
          <w:p w:rsidR="00C933A5" w:rsidRPr="00DC6FE6" w:rsidRDefault="00C933A5" w:rsidP="00223C89">
            <w:pPr>
              <w:spacing w:after="0"/>
              <w:jc w:val="center"/>
              <w:rPr>
                <w:rFonts w:ascii="Times New Roman" w:eastAsia="Times New Roman" w:hAnsi="Times New Roman" w:cs="Times New Roman"/>
                <w:color w:val="222222"/>
                <w:sz w:val="20"/>
                <w:szCs w:val="20"/>
                <w:lang w:val="ru-RU" w:eastAsia="ru-RU"/>
              </w:rPr>
            </w:pPr>
            <w:r w:rsidRPr="00DC6FE6">
              <w:rPr>
                <w:rFonts w:ascii="Times New Roman" w:eastAsia="Times New Roman" w:hAnsi="Times New Roman" w:cs="Times New Roman"/>
                <w:b/>
                <w:bCs/>
                <w:color w:val="222222"/>
                <w:sz w:val="20"/>
                <w:szCs w:val="20"/>
                <w:lang w:val="ru-RU" w:eastAsia="ru-RU"/>
              </w:rPr>
              <w:t>Согласован</w:t>
            </w:r>
            <w:r>
              <w:rPr>
                <w:rFonts w:ascii="Times New Roman" w:eastAsia="Times New Roman" w:hAnsi="Times New Roman" w:cs="Times New Roman"/>
                <w:b/>
                <w:bCs/>
                <w:color w:val="222222"/>
                <w:sz w:val="20"/>
                <w:szCs w:val="20"/>
                <w:lang w:val="ru-RU" w:eastAsia="ru-RU"/>
              </w:rPr>
              <w:t>а</w:t>
            </w:r>
          </w:p>
          <w:p w:rsidR="00C933A5" w:rsidRPr="00DC6FE6" w:rsidRDefault="00C933A5" w:rsidP="00223C89">
            <w:pPr>
              <w:spacing w:after="0"/>
              <w:jc w:val="center"/>
              <w:rPr>
                <w:rFonts w:ascii="Times New Roman" w:eastAsia="Times New Roman" w:hAnsi="Times New Roman" w:cs="Times New Roman"/>
                <w:color w:val="222222"/>
                <w:sz w:val="20"/>
                <w:szCs w:val="20"/>
                <w:lang w:val="ru-RU" w:eastAsia="ru-RU"/>
              </w:rPr>
            </w:pPr>
          </w:p>
        </w:tc>
        <w:tc>
          <w:tcPr>
            <w:tcW w:w="3195" w:type="dxa"/>
            <w:tcMar>
              <w:top w:w="75" w:type="dxa"/>
              <w:left w:w="75" w:type="dxa"/>
              <w:bottom w:w="75" w:type="dxa"/>
              <w:right w:w="75" w:type="dxa"/>
            </w:tcMar>
            <w:vAlign w:val="center"/>
            <w:hideMark/>
          </w:tcPr>
          <w:p w:rsidR="00C933A5" w:rsidRPr="00DC6FE6" w:rsidRDefault="00C933A5" w:rsidP="00223C89">
            <w:pPr>
              <w:spacing w:after="0"/>
              <w:jc w:val="center"/>
              <w:rPr>
                <w:rFonts w:ascii="Times New Roman" w:eastAsia="Times New Roman" w:hAnsi="Times New Roman" w:cs="Times New Roman"/>
                <w:color w:val="222222"/>
                <w:sz w:val="20"/>
                <w:szCs w:val="20"/>
                <w:lang w:val="ru-RU" w:eastAsia="ru-RU"/>
              </w:rPr>
            </w:pPr>
            <w:r w:rsidRPr="00DC6FE6">
              <w:rPr>
                <w:rFonts w:ascii="Times New Roman" w:eastAsia="Times New Roman" w:hAnsi="Times New Roman" w:cs="Times New Roman"/>
                <w:b/>
                <w:bCs/>
                <w:color w:val="222222"/>
                <w:sz w:val="20"/>
                <w:szCs w:val="20"/>
                <w:lang w:val="ru-RU" w:eastAsia="ru-RU"/>
              </w:rPr>
              <w:t>УТВЕРЖДЕНА</w:t>
            </w:r>
          </w:p>
        </w:tc>
      </w:tr>
      <w:tr w:rsidR="00C933A5" w:rsidRPr="00081907" w:rsidTr="00223C89">
        <w:tc>
          <w:tcPr>
            <w:tcW w:w="3195" w:type="dxa"/>
            <w:tcMar>
              <w:top w:w="75" w:type="dxa"/>
              <w:left w:w="75" w:type="dxa"/>
              <w:bottom w:w="75" w:type="dxa"/>
              <w:right w:w="75" w:type="dxa"/>
            </w:tcMar>
            <w:vAlign w:val="center"/>
            <w:hideMark/>
          </w:tcPr>
          <w:p w:rsidR="00C933A5" w:rsidRPr="00DC6FE6" w:rsidRDefault="00C933A5" w:rsidP="00223C89">
            <w:pPr>
              <w:spacing w:after="0"/>
              <w:rPr>
                <w:rFonts w:ascii="Times New Roman" w:eastAsia="Times New Roman" w:hAnsi="Times New Roman" w:cs="Times New Roman"/>
                <w:color w:val="222222"/>
                <w:sz w:val="20"/>
                <w:szCs w:val="20"/>
                <w:lang w:val="ru-RU" w:eastAsia="ru-RU"/>
              </w:rPr>
            </w:pPr>
            <w:r>
              <w:rPr>
                <w:rFonts w:ascii="Times New Roman" w:eastAsia="Times New Roman" w:hAnsi="Times New Roman" w:cs="Times New Roman"/>
                <w:color w:val="222222"/>
                <w:sz w:val="20"/>
                <w:szCs w:val="20"/>
                <w:lang w:val="ru-RU" w:eastAsia="ru-RU"/>
              </w:rPr>
              <w:t>Протокол от «29» августа 2024</w:t>
            </w:r>
            <w:r w:rsidRPr="00DC6FE6">
              <w:rPr>
                <w:rFonts w:ascii="Times New Roman" w:eastAsia="Times New Roman" w:hAnsi="Times New Roman" w:cs="Times New Roman"/>
                <w:color w:val="222222"/>
                <w:sz w:val="20"/>
                <w:szCs w:val="20"/>
                <w:lang w:val="ru-RU" w:eastAsia="ru-RU"/>
              </w:rPr>
              <w:t xml:space="preserve"> года № 1</w:t>
            </w:r>
          </w:p>
        </w:tc>
        <w:tc>
          <w:tcPr>
            <w:tcW w:w="3195" w:type="dxa"/>
            <w:tcMar>
              <w:top w:w="75" w:type="dxa"/>
              <w:left w:w="75" w:type="dxa"/>
              <w:bottom w:w="75" w:type="dxa"/>
              <w:right w:w="75" w:type="dxa"/>
            </w:tcMar>
            <w:vAlign w:val="center"/>
            <w:hideMark/>
          </w:tcPr>
          <w:p w:rsidR="00C933A5" w:rsidRPr="003316E8" w:rsidRDefault="00C933A5" w:rsidP="00223C89">
            <w:pPr>
              <w:spacing w:after="0"/>
              <w:rPr>
                <w:rFonts w:ascii="Times New Roman" w:eastAsia="Times New Roman" w:hAnsi="Times New Roman" w:cs="Times New Roman"/>
                <w:bCs/>
                <w:color w:val="222222"/>
                <w:sz w:val="20"/>
                <w:szCs w:val="20"/>
                <w:lang w:val="ru-RU" w:eastAsia="ru-RU"/>
              </w:rPr>
            </w:pPr>
            <w:proofErr w:type="spellStart"/>
            <w:proofErr w:type="gramStart"/>
            <w:r w:rsidRPr="003316E8">
              <w:rPr>
                <w:rFonts w:ascii="Times New Roman" w:eastAsia="Times New Roman" w:hAnsi="Times New Roman" w:cs="Times New Roman"/>
                <w:bCs/>
                <w:color w:val="222222"/>
                <w:sz w:val="20"/>
                <w:szCs w:val="20"/>
                <w:lang w:val="ru-RU" w:eastAsia="ru-RU"/>
              </w:rPr>
              <w:t>зам.директора</w:t>
            </w:r>
            <w:proofErr w:type="spellEnd"/>
            <w:proofErr w:type="gramEnd"/>
            <w:r w:rsidRPr="003316E8">
              <w:rPr>
                <w:rFonts w:ascii="Times New Roman" w:eastAsia="Times New Roman" w:hAnsi="Times New Roman" w:cs="Times New Roman"/>
                <w:bCs/>
                <w:color w:val="222222"/>
                <w:sz w:val="20"/>
                <w:szCs w:val="20"/>
                <w:lang w:val="ru-RU" w:eastAsia="ru-RU"/>
              </w:rPr>
              <w:t xml:space="preserve"> по УВР МБОУ Гимназии № 10</w:t>
            </w:r>
          </w:p>
          <w:p w:rsidR="00C933A5" w:rsidRPr="003316E8" w:rsidRDefault="00C933A5" w:rsidP="00223C89">
            <w:pPr>
              <w:spacing w:after="0"/>
              <w:jc w:val="center"/>
              <w:rPr>
                <w:rFonts w:ascii="Times New Roman" w:eastAsia="Times New Roman" w:hAnsi="Times New Roman" w:cs="Times New Roman"/>
                <w:color w:val="222222"/>
                <w:sz w:val="20"/>
                <w:szCs w:val="20"/>
                <w:lang w:val="ru-RU" w:eastAsia="ru-RU"/>
              </w:rPr>
            </w:pPr>
            <w:r w:rsidRPr="003316E8">
              <w:rPr>
                <w:rFonts w:ascii="Times New Roman" w:eastAsia="Times New Roman" w:hAnsi="Times New Roman" w:cs="Times New Roman"/>
                <w:color w:val="222222"/>
                <w:sz w:val="20"/>
                <w:szCs w:val="20"/>
                <w:lang w:val="ru-RU" w:eastAsia="ru-RU"/>
              </w:rPr>
              <w:t xml:space="preserve">_____________________ </w:t>
            </w:r>
            <w:proofErr w:type="spellStart"/>
            <w:r w:rsidRPr="003316E8">
              <w:rPr>
                <w:rFonts w:ascii="Times New Roman" w:eastAsia="Times New Roman" w:hAnsi="Times New Roman" w:cs="Times New Roman"/>
                <w:color w:val="222222"/>
                <w:sz w:val="20"/>
                <w:szCs w:val="20"/>
                <w:lang w:val="ru-RU" w:eastAsia="ru-RU"/>
              </w:rPr>
              <w:t>И.В.Терентьева</w:t>
            </w:r>
            <w:proofErr w:type="spellEnd"/>
            <w:r w:rsidRPr="003316E8">
              <w:rPr>
                <w:rFonts w:ascii="Times New Roman" w:eastAsia="Times New Roman" w:hAnsi="Times New Roman" w:cs="Times New Roman"/>
                <w:color w:val="222222"/>
                <w:sz w:val="20"/>
                <w:szCs w:val="20"/>
                <w:lang w:val="ru-RU" w:eastAsia="ru-RU"/>
              </w:rPr>
              <w:t>,</w:t>
            </w:r>
          </w:p>
          <w:p w:rsidR="00C933A5" w:rsidRPr="00DC6FE6" w:rsidRDefault="00C933A5" w:rsidP="00223C89">
            <w:pPr>
              <w:spacing w:after="0"/>
              <w:jc w:val="center"/>
              <w:rPr>
                <w:rFonts w:ascii="Times New Roman" w:eastAsia="Times New Roman" w:hAnsi="Times New Roman" w:cs="Times New Roman"/>
                <w:color w:val="222222"/>
                <w:sz w:val="20"/>
                <w:szCs w:val="20"/>
                <w:lang w:val="ru-RU" w:eastAsia="ru-RU"/>
              </w:rPr>
            </w:pPr>
            <w:r w:rsidRPr="003316E8">
              <w:rPr>
                <w:rFonts w:ascii="Times New Roman" w:eastAsia="Times New Roman" w:hAnsi="Times New Roman" w:cs="Times New Roman"/>
                <w:bCs/>
                <w:color w:val="222222"/>
                <w:sz w:val="20"/>
                <w:szCs w:val="20"/>
                <w:lang w:val="ru-RU" w:eastAsia="ru-RU"/>
              </w:rPr>
              <w:t>Протокол от «</w:t>
            </w:r>
            <w:r>
              <w:rPr>
                <w:rFonts w:ascii="Times New Roman" w:eastAsia="Times New Roman" w:hAnsi="Times New Roman" w:cs="Times New Roman"/>
                <w:color w:val="222222"/>
                <w:sz w:val="20"/>
                <w:szCs w:val="20"/>
                <w:lang w:val="ru-RU" w:eastAsia="ru-RU"/>
              </w:rPr>
              <w:t>30» августа 2024</w:t>
            </w:r>
            <w:r w:rsidRPr="003316E8">
              <w:rPr>
                <w:rFonts w:ascii="Times New Roman" w:eastAsia="Times New Roman" w:hAnsi="Times New Roman" w:cs="Times New Roman"/>
                <w:color w:val="222222"/>
                <w:sz w:val="20"/>
                <w:szCs w:val="20"/>
                <w:lang w:val="ru-RU" w:eastAsia="ru-RU"/>
              </w:rPr>
              <w:t xml:space="preserve"> года № 1</w:t>
            </w:r>
          </w:p>
        </w:tc>
        <w:tc>
          <w:tcPr>
            <w:tcW w:w="3195" w:type="dxa"/>
            <w:tcMar>
              <w:top w:w="75" w:type="dxa"/>
              <w:left w:w="75" w:type="dxa"/>
              <w:bottom w:w="75" w:type="dxa"/>
              <w:right w:w="75" w:type="dxa"/>
            </w:tcMar>
            <w:vAlign w:val="center"/>
            <w:hideMark/>
          </w:tcPr>
          <w:p w:rsidR="00C933A5" w:rsidRDefault="00C933A5" w:rsidP="00223C89">
            <w:pPr>
              <w:spacing w:after="0"/>
              <w:jc w:val="center"/>
              <w:rPr>
                <w:rFonts w:ascii="Times New Roman" w:eastAsia="Times New Roman" w:hAnsi="Times New Roman" w:cs="Times New Roman"/>
                <w:color w:val="222222"/>
                <w:sz w:val="20"/>
                <w:szCs w:val="20"/>
                <w:lang w:val="ru-RU" w:eastAsia="ru-RU"/>
              </w:rPr>
            </w:pPr>
            <w:r w:rsidRPr="00EF78FB">
              <w:rPr>
                <w:rFonts w:ascii="Times New Roman" w:eastAsia="Times New Roman" w:hAnsi="Times New Roman" w:cs="Times New Roman"/>
                <w:color w:val="222222"/>
                <w:sz w:val="20"/>
                <w:szCs w:val="20"/>
                <w:lang w:val="ru-RU" w:eastAsia="ru-RU"/>
              </w:rPr>
              <w:t xml:space="preserve">приказом </w:t>
            </w:r>
            <w:r>
              <w:rPr>
                <w:rFonts w:ascii="Times New Roman" w:eastAsia="Times New Roman" w:hAnsi="Times New Roman" w:cs="Times New Roman"/>
                <w:color w:val="222222"/>
                <w:sz w:val="20"/>
                <w:szCs w:val="20"/>
                <w:lang w:val="ru-RU" w:eastAsia="ru-RU"/>
              </w:rPr>
              <w:t xml:space="preserve">директора </w:t>
            </w:r>
            <w:r w:rsidRPr="00EF78FB">
              <w:rPr>
                <w:rFonts w:ascii="Times New Roman" w:eastAsia="Times New Roman" w:hAnsi="Times New Roman" w:cs="Times New Roman"/>
                <w:color w:val="222222"/>
                <w:sz w:val="20"/>
                <w:szCs w:val="20"/>
                <w:lang w:val="ru-RU" w:eastAsia="ru-RU"/>
              </w:rPr>
              <w:t>МБОУ Гимназии № 10</w:t>
            </w:r>
          </w:p>
          <w:p w:rsidR="00C933A5" w:rsidRPr="00DC6FE6" w:rsidRDefault="00C933A5" w:rsidP="00223C89">
            <w:pPr>
              <w:spacing w:after="0"/>
              <w:jc w:val="center"/>
              <w:rPr>
                <w:rFonts w:ascii="Times New Roman" w:eastAsia="Times New Roman" w:hAnsi="Times New Roman" w:cs="Times New Roman"/>
                <w:color w:val="222222"/>
                <w:sz w:val="20"/>
                <w:szCs w:val="20"/>
                <w:lang w:val="ru-RU" w:eastAsia="ru-RU"/>
              </w:rPr>
            </w:pPr>
            <w:r>
              <w:rPr>
                <w:rFonts w:ascii="Times New Roman" w:eastAsia="Times New Roman" w:hAnsi="Times New Roman" w:cs="Times New Roman"/>
                <w:color w:val="222222"/>
                <w:sz w:val="20"/>
                <w:szCs w:val="20"/>
                <w:lang w:val="ru-RU" w:eastAsia="ru-RU"/>
              </w:rPr>
              <w:t xml:space="preserve">___________________ </w:t>
            </w:r>
            <w:proofErr w:type="spellStart"/>
            <w:r>
              <w:rPr>
                <w:rFonts w:ascii="Times New Roman" w:eastAsia="Times New Roman" w:hAnsi="Times New Roman" w:cs="Times New Roman"/>
                <w:color w:val="222222"/>
                <w:sz w:val="20"/>
                <w:szCs w:val="20"/>
                <w:lang w:val="ru-RU" w:eastAsia="ru-RU"/>
              </w:rPr>
              <w:t>Е.С.Лопина</w:t>
            </w:r>
            <w:proofErr w:type="spellEnd"/>
          </w:p>
          <w:p w:rsidR="00C933A5" w:rsidRPr="00DC6FE6" w:rsidRDefault="00C933A5" w:rsidP="00223C89">
            <w:pPr>
              <w:spacing w:after="0"/>
              <w:jc w:val="center"/>
              <w:rPr>
                <w:rFonts w:ascii="Times New Roman" w:eastAsia="Times New Roman" w:hAnsi="Times New Roman" w:cs="Times New Roman"/>
                <w:color w:val="222222"/>
                <w:sz w:val="20"/>
                <w:szCs w:val="20"/>
                <w:lang w:val="ru-RU" w:eastAsia="ru-RU"/>
              </w:rPr>
            </w:pPr>
            <w:r>
              <w:rPr>
                <w:rFonts w:ascii="Times New Roman" w:eastAsia="Times New Roman" w:hAnsi="Times New Roman" w:cs="Times New Roman"/>
                <w:color w:val="222222"/>
                <w:sz w:val="20"/>
                <w:szCs w:val="20"/>
                <w:lang w:val="ru-RU" w:eastAsia="ru-RU"/>
              </w:rPr>
              <w:t>от «02</w:t>
            </w:r>
            <w:r w:rsidRPr="00DC6FE6">
              <w:rPr>
                <w:rFonts w:ascii="Times New Roman" w:eastAsia="Times New Roman" w:hAnsi="Times New Roman" w:cs="Times New Roman"/>
                <w:color w:val="222222"/>
                <w:sz w:val="20"/>
                <w:szCs w:val="20"/>
                <w:lang w:val="ru-RU" w:eastAsia="ru-RU"/>
              </w:rPr>
              <w:t xml:space="preserve">» </w:t>
            </w:r>
            <w:r>
              <w:rPr>
                <w:rFonts w:ascii="Times New Roman" w:eastAsia="Times New Roman" w:hAnsi="Times New Roman" w:cs="Times New Roman"/>
                <w:color w:val="222222"/>
                <w:sz w:val="20"/>
                <w:szCs w:val="20"/>
                <w:lang w:val="ru-RU" w:eastAsia="ru-RU"/>
              </w:rPr>
              <w:t>сентября 2024</w:t>
            </w:r>
            <w:r w:rsidRPr="00DC6FE6">
              <w:rPr>
                <w:rFonts w:ascii="Times New Roman" w:eastAsia="Times New Roman" w:hAnsi="Times New Roman" w:cs="Times New Roman"/>
                <w:color w:val="222222"/>
                <w:sz w:val="20"/>
                <w:szCs w:val="20"/>
                <w:lang w:val="ru-RU" w:eastAsia="ru-RU"/>
              </w:rPr>
              <w:t> года</w:t>
            </w:r>
            <w:r>
              <w:rPr>
                <w:rFonts w:ascii="Times New Roman" w:eastAsia="Times New Roman" w:hAnsi="Times New Roman" w:cs="Times New Roman"/>
                <w:color w:val="222222"/>
                <w:sz w:val="20"/>
                <w:szCs w:val="20"/>
                <w:lang w:val="ru-RU" w:eastAsia="ru-RU"/>
              </w:rPr>
              <w:t xml:space="preserve"> </w:t>
            </w:r>
            <w:r w:rsidRPr="00DC6FE6">
              <w:rPr>
                <w:rFonts w:ascii="Times New Roman" w:eastAsia="Times New Roman" w:hAnsi="Times New Roman" w:cs="Times New Roman"/>
                <w:color w:val="222222"/>
                <w:sz w:val="20"/>
                <w:szCs w:val="20"/>
                <w:lang w:val="ru-RU" w:eastAsia="ru-RU"/>
              </w:rPr>
              <w:t>№ </w:t>
            </w:r>
            <w:r w:rsidR="00CF089E">
              <w:rPr>
                <w:rFonts w:ascii="Times New Roman" w:eastAsia="Times New Roman" w:hAnsi="Times New Roman" w:cs="Times New Roman"/>
                <w:color w:val="222222"/>
                <w:sz w:val="20"/>
                <w:szCs w:val="20"/>
                <w:lang w:val="ru-RU" w:eastAsia="ru-RU"/>
              </w:rPr>
              <w:t xml:space="preserve"> 231-ОД</w:t>
            </w:r>
          </w:p>
        </w:tc>
      </w:tr>
    </w:tbl>
    <w:p w:rsidR="00C933A5" w:rsidRPr="00DC6FE6" w:rsidRDefault="00C933A5" w:rsidP="00C933A5">
      <w:pPr>
        <w:spacing w:after="0"/>
        <w:rPr>
          <w:rFonts w:ascii="Times New Roman" w:eastAsia="Times New Roman" w:hAnsi="Times New Roman" w:cs="Times New Roman"/>
          <w:sz w:val="24"/>
          <w:szCs w:val="24"/>
          <w:lang w:val="ru-RU" w:eastAsia="ru-RU"/>
        </w:rPr>
      </w:pPr>
      <w:r w:rsidRPr="00DC6FE6">
        <w:rPr>
          <w:rFonts w:ascii="Arial" w:eastAsia="Times New Roman" w:hAnsi="Arial" w:cs="Arial"/>
          <w:color w:val="222222"/>
          <w:sz w:val="21"/>
          <w:szCs w:val="21"/>
          <w:lang w:val="ru-RU" w:eastAsia="ru-RU"/>
        </w:rPr>
        <w:br/>
      </w:r>
      <w:r w:rsidRPr="00DC6FE6">
        <w:rPr>
          <w:rFonts w:ascii="Arial" w:eastAsia="Times New Roman" w:hAnsi="Arial" w:cs="Arial"/>
          <w:color w:val="222222"/>
          <w:sz w:val="21"/>
          <w:szCs w:val="21"/>
          <w:lang w:val="ru-RU" w:eastAsia="ru-RU"/>
        </w:rPr>
        <w:br/>
      </w:r>
    </w:p>
    <w:p w:rsidR="00C933A5" w:rsidRPr="00081907" w:rsidRDefault="00C933A5" w:rsidP="00C933A5">
      <w:pPr>
        <w:spacing w:after="150"/>
        <w:jc w:val="center"/>
        <w:rPr>
          <w:rFonts w:ascii="Times New Roman" w:eastAsia="Times New Roman" w:hAnsi="Times New Roman" w:cs="Times New Roman"/>
          <w:b/>
          <w:color w:val="222222"/>
          <w:sz w:val="28"/>
          <w:szCs w:val="28"/>
          <w:lang w:val="ru-RU" w:eastAsia="ru-RU"/>
        </w:rPr>
      </w:pPr>
      <w:r w:rsidRPr="00081907">
        <w:rPr>
          <w:rFonts w:ascii="Times New Roman" w:eastAsia="Times New Roman" w:hAnsi="Times New Roman" w:cs="Times New Roman"/>
          <w:b/>
          <w:color w:val="222222"/>
          <w:sz w:val="28"/>
          <w:szCs w:val="28"/>
          <w:lang w:val="ru-RU" w:eastAsia="ru-RU"/>
        </w:rPr>
        <w:t>РАБОЧАЯ ПРОГРАММА</w:t>
      </w:r>
    </w:p>
    <w:p w:rsidR="00C933A5" w:rsidRPr="00081907" w:rsidRDefault="00C933A5" w:rsidP="00C933A5">
      <w:pPr>
        <w:spacing w:after="150"/>
        <w:jc w:val="center"/>
        <w:rPr>
          <w:rFonts w:ascii="Times New Roman" w:eastAsia="Times New Roman" w:hAnsi="Times New Roman" w:cs="Times New Roman"/>
          <w:color w:val="222222"/>
          <w:sz w:val="28"/>
          <w:szCs w:val="28"/>
          <w:lang w:val="ru-RU" w:eastAsia="ru-RU"/>
        </w:rPr>
      </w:pPr>
      <w:r>
        <w:rPr>
          <w:rFonts w:ascii="Times New Roman" w:eastAsia="Times New Roman" w:hAnsi="Times New Roman" w:cs="Times New Roman"/>
          <w:color w:val="222222"/>
          <w:sz w:val="28"/>
          <w:szCs w:val="28"/>
          <w:lang w:val="ru-RU" w:eastAsia="ru-RU"/>
        </w:rPr>
        <w:t xml:space="preserve">учебного </w:t>
      </w:r>
      <w:r w:rsidR="00CF089E">
        <w:rPr>
          <w:rFonts w:ascii="Times New Roman" w:eastAsia="Times New Roman" w:hAnsi="Times New Roman" w:cs="Times New Roman"/>
          <w:color w:val="222222"/>
          <w:sz w:val="28"/>
          <w:szCs w:val="28"/>
          <w:lang w:val="ru-RU" w:eastAsia="ru-RU"/>
        </w:rPr>
        <w:t>предмета «Л</w:t>
      </w:r>
      <w:r>
        <w:rPr>
          <w:rFonts w:ascii="Times New Roman" w:eastAsia="Times New Roman" w:hAnsi="Times New Roman" w:cs="Times New Roman"/>
          <w:color w:val="222222"/>
          <w:sz w:val="28"/>
          <w:szCs w:val="28"/>
          <w:lang w:val="ru-RU" w:eastAsia="ru-RU"/>
        </w:rPr>
        <w:t>итература»</w:t>
      </w:r>
      <w:r w:rsidRPr="00081907">
        <w:rPr>
          <w:rFonts w:ascii="Times New Roman" w:eastAsia="Times New Roman" w:hAnsi="Times New Roman" w:cs="Times New Roman"/>
          <w:color w:val="222222"/>
          <w:sz w:val="28"/>
          <w:szCs w:val="28"/>
          <w:lang w:val="ru-RU" w:eastAsia="ru-RU"/>
        </w:rPr>
        <w:t xml:space="preserve"> </w:t>
      </w:r>
    </w:p>
    <w:p w:rsidR="00C933A5" w:rsidRPr="00081907" w:rsidRDefault="00C933A5" w:rsidP="00C933A5">
      <w:pPr>
        <w:spacing w:after="150"/>
        <w:jc w:val="center"/>
        <w:rPr>
          <w:rFonts w:ascii="Times New Roman" w:eastAsia="Times New Roman" w:hAnsi="Times New Roman" w:cs="Times New Roman"/>
          <w:color w:val="222222"/>
          <w:sz w:val="28"/>
          <w:szCs w:val="28"/>
          <w:lang w:val="ru-RU" w:eastAsia="ru-RU"/>
        </w:rPr>
      </w:pPr>
      <w:r w:rsidRPr="00081907">
        <w:rPr>
          <w:rFonts w:ascii="Times New Roman" w:eastAsia="Times New Roman" w:hAnsi="Times New Roman" w:cs="Times New Roman"/>
          <w:color w:val="222222"/>
          <w:sz w:val="28"/>
          <w:szCs w:val="28"/>
          <w:lang w:val="ru-RU" w:eastAsia="ru-RU"/>
        </w:rPr>
        <w:t>(приложение: календарно-тематическое планирование)</w:t>
      </w:r>
    </w:p>
    <w:p w:rsidR="00C933A5" w:rsidRPr="00081907" w:rsidRDefault="00223C89" w:rsidP="00C933A5">
      <w:pPr>
        <w:spacing w:after="150"/>
        <w:jc w:val="center"/>
        <w:rPr>
          <w:rFonts w:ascii="Times New Roman" w:eastAsia="Times New Roman" w:hAnsi="Times New Roman" w:cs="Times New Roman"/>
          <w:color w:val="222222"/>
          <w:sz w:val="28"/>
          <w:szCs w:val="28"/>
          <w:lang w:val="ru-RU" w:eastAsia="ru-RU"/>
        </w:rPr>
      </w:pPr>
      <w:r>
        <w:rPr>
          <w:rFonts w:ascii="Times New Roman" w:eastAsia="Times New Roman" w:hAnsi="Times New Roman" w:cs="Times New Roman"/>
          <w:color w:val="222222"/>
          <w:sz w:val="28"/>
          <w:szCs w:val="28"/>
          <w:lang w:val="ru-RU" w:eastAsia="ru-RU"/>
        </w:rPr>
        <w:t>(6.1.)</w:t>
      </w:r>
      <w:bookmarkStart w:id="0" w:name="_GoBack"/>
      <w:bookmarkEnd w:id="0"/>
    </w:p>
    <w:p w:rsidR="00C933A5" w:rsidRPr="00081907" w:rsidRDefault="00CF089E" w:rsidP="00C933A5">
      <w:pPr>
        <w:spacing w:after="150"/>
        <w:jc w:val="center"/>
        <w:rPr>
          <w:rFonts w:ascii="Times New Roman" w:eastAsia="Times New Roman" w:hAnsi="Times New Roman" w:cs="Times New Roman"/>
          <w:color w:val="222222"/>
          <w:sz w:val="28"/>
          <w:szCs w:val="28"/>
          <w:lang w:val="ru-RU" w:eastAsia="ru-RU"/>
        </w:rPr>
      </w:pPr>
      <w:r>
        <w:rPr>
          <w:rFonts w:ascii="Times New Roman" w:eastAsia="Times New Roman" w:hAnsi="Times New Roman" w:cs="Times New Roman"/>
          <w:color w:val="222222"/>
          <w:sz w:val="28"/>
          <w:szCs w:val="28"/>
          <w:lang w:val="ru-RU" w:eastAsia="ru-RU"/>
        </w:rPr>
        <w:t xml:space="preserve">для учащегося </w:t>
      </w:r>
      <w:r w:rsidR="00C933A5">
        <w:rPr>
          <w:rFonts w:ascii="Times New Roman" w:eastAsia="Times New Roman" w:hAnsi="Times New Roman" w:cs="Times New Roman"/>
          <w:color w:val="222222"/>
          <w:sz w:val="28"/>
          <w:szCs w:val="28"/>
          <w:lang w:val="ru-RU" w:eastAsia="ru-RU"/>
        </w:rPr>
        <w:t>9</w:t>
      </w:r>
      <w:r w:rsidR="00C933A5" w:rsidRPr="00081907">
        <w:rPr>
          <w:rFonts w:ascii="Times New Roman" w:eastAsia="Times New Roman" w:hAnsi="Times New Roman" w:cs="Times New Roman"/>
          <w:color w:val="222222"/>
          <w:sz w:val="28"/>
          <w:szCs w:val="28"/>
          <w:lang w:val="ru-RU" w:eastAsia="ru-RU"/>
        </w:rPr>
        <w:t> </w:t>
      </w:r>
      <w:r w:rsidR="00C933A5">
        <w:rPr>
          <w:rFonts w:ascii="Times New Roman" w:eastAsia="Times New Roman" w:hAnsi="Times New Roman" w:cs="Times New Roman"/>
          <w:color w:val="222222"/>
          <w:sz w:val="28"/>
          <w:szCs w:val="28"/>
          <w:lang w:val="ru-RU" w:eastAsia="ru-RU"/>
        </w:rPr>
        <w:t xml:space="preserve">«Б» </w:t>
      </w:r>
      <w:r w:rsidR="00C933A5" w:rsidRPr="00081907">
        <w:rPr>
          <w:rFonts w:ascii="Times New Roman" w:eastAsia="Times New Roman" w:hAnsi="Times New Roman" w:cs="Times New Roman"/>
          <w:color w:val="222222"/>
          <w:sz w:val="28"/>
          <w:szCs w:val="28"/>
          <w:lang w:val="ru-RU" w:eastAsia="ru-RU"/>
        </w:rPr>
        <w:t>класс</w:t>
      </w:r>
    </w:p>
    <w:p w:rsidR="00C933A5" w:rsidRDefault="00C933A5" w:rsidP="00C933A5">
      <w:pPr>
        <w:spacing w:after="150"/>
        <w:jc w:val="right"/>
        <w:rPr>
          <w:rFonts w:ascii="Times New Roman" w:eastAsia="Times New Roman" w:hAnsi="Times New Roman" w:cs="Times New Roman"/>
          <w:color w:val="222222"/>
          <w:sz w:val="28"/>
          <w:szCs w:val="28"/>
          <w:lang w:val="ru-RU" w:eastAsia="ru-RU"/>
        </w:rPr>
      </w:pPr>
    </w:p>
    <w:p w:rsidR="00C933A5" w:rsidRPr="00DC6FE6" w:rsidRDefault="00C933A5" w:rsidP="00551C64">
      <w:pPr>
        <w:spacing w:after="0" w:line="240" w:lineRule="auto"/>
        <w:jc w:val="right"/>
        <w:rPr>
          <w:rFonts w:ascii="Times New Roman" w:eastAsia="Times New Roman" w:hAnsi="Times New Roman" w:cs="Times New Roman"/>
          <w:color w:val="222222"/>
          <w:sz w:val="21"/>
          <w:szCs w:val="21"/>
          <w:lang w:val="ru-RU" w:eastAsia="ru-RU"/>
        </w:rPr>
      </w:pPr>
      <w:r w:rsidRPr="00DC6FE6">
        <w:rPr>
          <w:rFonts w:ascii="Times New Roman" w:eastAsia="Times New Roman" w:hAnsi="Times New Roman" w:cs="Times New Roman"/>
          <w:color w:val="222222"/>
          <w:sz w:val="21"/>
          <w:szCs w:val="21"/>
          <w:lang w:val="ru-RU" w:eastAsia="ru-RU"/>
        </w:rPr>
        <w:t>Составитель:</w:t>
      </w:r>
      <w:r>
        <w:rPr>
          <w:rFonts w:ascii="Times New Roman" w:eastAsia="Times New Roman" w:hAnsi="Times New Roman" w:cs="Times New Roman"/>
          <w:color w:val="222222"/>
          <w:sz w:val="21"/>
          <w:szCs w:val="21"/>
          <w:lang w:val="ru-RU" w:eastAsia="ru-RU"/>
        </w:rPr>
        <w:t xml:space="preserve"> Ломова И.Н..,</w:t>
      </w:r>
    </w:p>
    <w:p w:rsidR="00C933A5" w:rsidRPr="00DC6FE6" w:rsidRDefault="00C933A5" w:rsidP="00551C64">
      <w:pPr>
        <w:spacing w:after="0" w:line="240" w:lineRule="auto"/>
        <w:jc w:val="right"/>
        <w:rPr>
          <w:rFonts w:ascii="Times New Roman" w:eastAsia="Times New Roman" w:hAnsi="Times New Roman" w:cs="Times New Roman"/>
          <w:color w:val="222222"/>
          <w:sz w:val="21"/>
          <w:szCs w:val="21"/>
          <w:lang w:val="ru-RU" w:eastAsia="ru-RU"/>
        </w:rPr>
      </w:pPr>
      <w:r w:rsidRPr="00DC6FE6">
        <w:rPr>
          <w:rFonts w:ascii="Times New Roman" w:eastAsia="Times New Roman" w:hAnsi="Times New Roman" w:cs="Times New Roman"/>
          <w:color w:val="222222"/>
          <w:sz w:val="21"/>
          <w:szCs w:val="21"/>
          <w:lang w:val="ru-RU" w:eastAsia="ru-RU"/>
        </w:rPr>
        <w:t xml:space="preserve">учитель </w:t>
      </w:r>
      <w:r>
        <w:rPr>
          <w:rFonts w:ascii="Times New Roman" w:eastAsia="Times New Roman" w:hAnsi="Times New Roman" w:cs="Times New Roman"/>
          <w:color w:val="222222"/>
          <w:sz w:val="21"/>
          <w:szCs w:val="21"/>
          <w:lang w:val="ru-RU" w:eastAsia="ru-RU"/>
        </w:rPr>
        <w:t>немецкого языка</w:t>
      </w:r>
      <w:r w:rsidRPr="00DC6FE6">
        <w:rPr>
          <w:rFonts w:ascii="Times New Roman" w:eastAsia="Times New Roman" w:hAnsi="Times New Roman" w:cs="Times New Roman"/>
          <w:color w:val="222222"/>
          <w:sz w:val="21"/>
          <w:szCs w:val="21"/>
          <w:lang w:val="ru-RU" w:eastAsia="ru-RU"/>
        </w:rPr>
        <w:t>,</w:t>
      </w:r>
    </w:p>
    <w:p w:rsidR="00C933A5" w:rsidRPr="00DC6FE6" w:rsidRDefault="00C933A5" w:rsidP="00551C64">
      <w:pPr>
        <w:spacing w:after="0" w:line="240" w:lineRule="auto"/>
        <w:jc w:val="right"/>
        <w:rPr>
          <w:rFonts w:ascii="Times New Roman" w:eastAsia="Times New Roman" w:hAnsi="Times New Roman" w:cs="Times New Roman"/>
          <w:color w:val="222222"/>
          <w:sz w:val="21"/>
          <w:szCs w:val="21"/>
          <w:lang w:val="ru-RU" w:eastAsia="ru-RU"/>
        </w:rPr>
      </w:pPr>
      <w:r w:rsidRPr="00EF78FB">
        <w:rPr>
          <w:rFonts w:ascii="Times New Roman" w:eastAsia="Times New Roman" w:hAnsi="Times New Roman" w:cs="Times New Roman"/>
          <w:color w:val="222222"/>
          <w:sz w:val="21"/>
          <w:szCs w:val="21"/>
          <w:lang w:val="ru-RU" w:eastAsia="ru-RU"/>
        </w:rPr>
        <w:t>высшая</w:t>
      </w:r>
      <w:r w:rsidRPr="00DC6FE6">
        <w:rPr>
          <w:rFonts w:ascii="Times New Roman" w:eastAsia="Times New Roman" w:hAnsi="Times New Roman" w:cs="Times New Roman"/>
          <w:color w:val="222222"/>
          <w:sz w:val="21"/>
          <w:szCs w:val="21"/>
          <w:lang w:val="ru-RU" w:eastAsia="ru-RU"/>
        </w:rPr>
        <w:t xml:space="preserve"> категория</w:t>
      </w:r>
    </w:p>
    <w:p w:rsidR="00551C64" w:rsidRDefault="00551C64" w:rsidP="00C933A5">
      <w:pPr>
        <w:rPr>
          <w:rFonts w:ascii="Times New Roman" w:eastAsia="Times New Roman" w:hAnsi="Times New Roman" w:cs="Times New Roman"/>
          <w:color w:val="222222"/>
          <w:sz w:val="21"/>
          <w:szCs w:val="21"/>
          <w:lang w:val="ru-RU" w:eastAsia="ru-RU"/>
        </w:rPr>
      </w:pPr>
    </w:p>
    <w:p w:rsidR="00941B0A" w:rsidRDefault="00551C64" w:rsidP="00C933A5">
      <w:pPr>
        <w:rPr>
          <w:rFonts w:ascii="Times New Roman" w:eastAsia="Times New Roman" w:hAnsi="Times New Roman" w:cs="Times New Roman"/>
          <w:color w:val="222222"/>
          <w:sz w:val="21"/>
          <w:szCs w:val="21"/>
          <w:lang w:val="ru-RU" w:eastAsia="ru-RU"/>
        </w:rPr>
      </w:pPr>
      <w:r>
        <w:rPr>
          <w:rFonts w:ascii="Times New Roman" w:eastAsia="Times New Roman" w:hAnsi="Times New Roman" w:cs="Times New Roman"/>
          <w:color w:val="222222"/>
          <w:sz w:val="21"/>
          <w:szCs w:val="21"/>
          <w:lang w:val="ru-RU" w:eastAsia="ru-RU"/>
        </w:rPr>
        <w:t xml:space="preserve">                                                                                                           </w:t>
      </w:r>
      <w:r w:rsidR="00C933A5" w:rsidRPr="00DC6FE6">
        <w:rPr>
          <w:rFonts w:ascii="Times New Roman" w:eastAsia="Times New Roman" w:hAnsi="Times New Roman" w:cs="Times New Roman"/>
          <w:color w:val="222222"/>
          <w:sz w:val="21"/>
          <w:szCs w:val="21"/>
          <w:lang w:val="ru-RU" w:eastAsia="ru-RU"/>
        </w:rPr>
        <w:t xml:space="preserve">г. </w:t>
      </w:r>
      <w:r w:rsidR="00C933A5" w:rsidRPr="00EF78FB">
        <w:rPr>
          <w:rFonts w:ascii="Times New Roman" w:eastAsia="Times New Roman" w:hAnsi="Times New Roman" w:cs="Times New Roman"/>
          <w:color w:val="222222"/>
          <w:sz w:val="21"/>
          <w:szCs w:val="21"/>
          <w:lang w:val="ru-RU" w:eastAsia="ru-RU"/>
        </w:rPr>
        <w:t>Гуково</w:t>
      </w:r>
      <w:r w:rsidR="00C933A5">
        <w:rPr>
          <w:rFonts w:ascii="Times New Roman" w:eastAsia="Times New Roman" w:hAnsi="Times New Roman" w:cs="Times New Roman"/>
          <w:color w:val="222222"/>
          <w:sz w:val="21"/>
          <w:szCs w:val="21"/>
          <w:lang w:val="ru-RU" w:eastAsia="ru-RU"/>
        </w:rPr>
        <w:t> – 2024</w:t>
      </w:r>
    </w:p>
    <w:p w:rsidR="00551C64" w:rsidRDefault="00551C64" w:rsidP="00C933A5">
      <w:pPr>
        <w:rPr>
          <w:rFonts w:ascii="Times New Roman" w:eastAsia="Times New Roman" w:hAnsi="Times New Roman" w:cs="Times New Roman"/>
          <w:color w:val="222222"/>
          <w:sz w:val="21"/>
          <w:szCs w:val="21"/>
          <w:lang w:val="ru-RU" w:eastAsia="ru-RU"/>
        </w:rPr>
      </w:pPr>
    </w:p>
    <w:p w:rsidR="00551C64" w:rsidRDefault="00551C64" w:rsidP="00C933A5">
      <w:pPr>
        <w:rPr>
          <w:rFonts w:ascii="Times New Roman" w:eastAsia="Times New Roman" w:hAnsi="Times New Roman" w:cs="Times New Roman"/>
          <w:color w:val="222222"/>
          <w:sz w:val="21"/>
          <w:szCs w:val="21"/>
          <w:lang w:val="ru-RU" w:eastAsia="ru-RU"/>
        </w:rPr>
      </w:pPr>
    </w:p>
    <w:p w:rsidR="00551C64" w:rsidRPr="00551C64" w:rsidRDefault="00551C64" w:rsidP="00551C64">
      <w:pPr>
        <w:spacing w:after="0" w:line="240" w:lineRule="auto"/>
        <w:ind w:firstLine="709"/>
        <w:jc w:val="both"/>
        <w:rPr>
          <w:rFonts w:ascii="Times New Roman" w:eastAsia="Times New Roman" w:hAnsi="Times New Roman" w:cs="Times New Roman"/>
          <w:color w:val="000000" w:themeColor="text1"/>
          <w:sz w:val="24"/>
          <w:szCs w:val="24"/>
          <w:lang w:val="ru-RU"/>
        </w:rPr>
      </w:pPr>
      <w:r w:rsidRPr="00551C64">
        <w:rPr>
          <w:rFonts w:ascii="Times New Roman" w:eastAsia="Times New Roman" w:hAnsi="Times New Roman" w:cs="Times New Roman"/>
          <w:color w:val="000000" w:themeColor="text1"/>
          <w:sz w:val="24"/>
          <w:szCs w:val="24"/>
          <w:lang w:val="ru-RU"/>
        </w:rPr>
        <w:lastRenderedPageBreak/>
        <w:t xml:space="preserve">Учебный материал предмета «Литература» используется для решения следующих коррекционных задач: развитие </w:t>
      </w:r>
      <w:proofErr w:type="spellStart"/>
      <w:r w:rsidRPr="00551C64">
        <w:rPr>
          <w:rFonts w:ascii="Times New Roman" w:eastAsia="Times New Roman" w:hAnsi="Times New Roman" w:cs="Times New Roman"/>
          <w:color w:val="000000" w:themeColor="text1"/>
          <w:sz w:val="24"/>
          <w:szCs w:val="24"/>
          <w:lang w:val="ru-RU"/>
        </w:rPr>
        <w:t>импрессивной</w:t>
      </w:r>
      <w:proofErr w:type="spellEnd"/>
      <w:r w:rsidRPr="00551C64">
        <w:rPr>
          <w:rFonts w:ascii="Times New Roman" w:eastAsia="Times New Roman" w:hAnsi="Times New Roman" w:cs="Times New Roman"/>
          <w:color w:val="000000" w:themeColor="text1"/>
          <w:sz w:val="24"/>
          <w:szCs w:val="24"/>
          <w:lang w:val="ru-RU"/>
        </w:rPr>
        <w:t xml:space="preserve"> и экспрессивной речи обучающихся с НОДА, направленной на развитие всех ее функций, особенно коммуникативной и познавательной; дальнейшее развитие и автоматизация </w:t>
      </w:r>
      <w:proofErr w:type="spellStart"/>
      <w:r w:rsidRPr="00551C64">
        <w:rPr>
          <w:rFonts w:ascii="Times New Roman" w:eastAsia="Times New Roman" w:hAnsi="Times New Roman" w:cs="Times New Roman"/>
          <w:color w:val="000000" w:themeColor="text1"/>
          <w:sz w:val="24"/>
          <w:szCs w:val="24"/>
          <w:lang w:val="ru-RU"/>
        </w:rPr>
        <w:t>графомоторного</w:t>
      </w:r>
      <w:proofErr w:type="spellEnd"/>
      <w:r w:rsidRPr="00551C64">
        <w:rPr>
          <w:rFonts w:ascii="Times New Roman" w:eastAsia="Times New Roman" w:hAnsi="Times New Roman" w:cs="Times New Roman"/>
          <w:color w:val="000000" w:themeColor="text1"/>
          <w:sz w:val="24"/>
          <w:szCs w:val="24"/>
          <w:lang w:val="ru-RU"/>
        </w:rPr>
        <w:t xml:space="preserve"> навыка, развитие мануальных навыков; при отсутствии или выраженных ограничениях моторного навыка письма продолжение работы по совершенствованию навыка пользования различными клавиатурами, как традиционными, так и виртуальными, в процессе выполнения письменных упражнений;  развитие высших психических функций обучающихся с НОДА на основе учебного материала. </w:t>
      </w:r>
    </w:p>
    <w:p w:rsidR="00551C64" w:rsidRPr="00551C64" w:rsidRDefault="00551C64" w:rsidP="00551C64">
      <w:pPr>
        <w:spacing w:after="0" w:line="240" w:lineRule="auto"/>
        <w:ind w:firstLine="709"/>
        <w:jc w:val="both"/>
        <w:rPr>
          <w:rFonts w:ascii="Times New Roman" w:eastAsia="Times New Roman" w:hAnsi="Times New Roman" w:cs="Times New Roman"/>
          <w:color w:val="000000" w:themeColor="text1"/>
          <w:sz w:val="24"/>
          <w:szCs w:val="24"/>
          <w:lang w:val="ru-RU"/>
        </w:rPr>
      </w:pPr>
      <w:r w:rsidRPr="00551C64">
        <w:rPr>
          <w:rFonts w:ascii="Times New Roman" w:eastAsia="Times New Roman" w:hAnsi="Times New Roman" w:cs="Times New Roman"/>
          <w:color w:val="000000" w:themeColor="text1"/>
          <w:sz w:val="24"/>
          <w:szCs w:val="24"/>
          <w:lang w:val="ru-RU"/>
        </w:rPr>
        <w:t xml:space="preserve">Содержание предмета «Литература» должно обеспечивать связь приобретаемых филологических знаний с практической деятельностью и повседневной жизнью учащихся через использование различных практических упражнений, имеющих </w:t>
      </w:r>
      <w:proofErr w:type="spellStart"/>
      <w:r w:rsidRPr="00551C64">
        <w:rPr>
          <w:rFonts w:ascii="Times New Roman" w:eastAsia="Times New Roman" w:hAnsi="Times New Roman" w:cs="Times New Roman"/>
          <w:color w:val="000000" w:themeColor="text1"/>
          <w:sz w:val="24"/>
          <w:szCs w:val="24"/>
          <w:lang w:val="ru-RU"/>
        </w:rPr>
        <w:t>межпредметные</w:t>
      </w:r>
      <w:proofErr w:type="spellEnd"/>
      <w:r w:rsidRPr="00551C64">
        <w:rPr>
          <w:rFonts w:ascii="Times New Roman" w:eastAsia="Times New Roman" w:hAnsi="Times New Roman" w:cs="Times New Roman"/>
          <w:color w:val="000000" w:themeColor="text1"/>
          <w:sz w:val="24"/>
          <w:szCs w:val="24"/>
          <w:lang w:val="ru-RU"/>
        </w:rPr>
        <w:t xml:space="preserve"> связи, и решение проблемных задач. </w:t>
      </w:r>
    </w:p>
    <w:p w:rsidR="00551C64" w:rsidRPr="00551C64" w:rsidRDefault="00551C64" w:rsidP="00551C64">
      <w:pPr>
        <w:spacing w:after="0" w:line="240" w:lineRule="auto"/>
        <w:ind w:firstLine="709"/>
        <w:rPr>
          <w:rFonts w:ascii="Times New Roman" w:eastAsia="Times New Roman" w:hAnsi="Times New Roman" w:cs="Times New Roman"/>
          <w:color w:val="000000" w:themeColor="text1"/>
          <w:sz w:val="24"/>
          <w:szCs w:val="24"/>
          <w:lang w:val="ru-RU"/>
        </w:rPr>
      </w:pPr>
    </w:p>
    <w:p w:rsidR="00551C64" w:rsidRDefault="00551C64" w:rsidP="00551C64">
      <w:pPr>
        <w:spacing w:after="0" w:line="240" w:lineRule="auto"/>
        <w:ind w:firstLine="709"/>
        <w:jc w:val="center"/>
        <w:rPr>
          <w:rFonts w:ascii="Times New Roman" w:eastAsia="Calibri" w:hAnsi="Times New Roman" w:cs="Times New Roman"/>
          <w:bCs/>
          <w:color w:val="000000" w:themeColor="text1"/>
          <w:sz w:val="24"/>
          <w:szCs w:val="24"/>
          <w:lang w:val="ru-RU"/>
        </w:rPr>
      </w:pPr>
      <w:r w:rsidRPr="00551C64">
        <w:rPr>
          <w:rFonts w:ascii="Times New Roman" w:eastAsia="Calibri" w:hAnsi="Times New Roman" w:cs="Times New Roman"/>
          <w:bCs/>
          <w:color w:val="000000" w:themeColor="text1"/>
          <w:sz w:val="24"/>
          <w:szCs w:val="24"/>
          <w:lang w:val="ru-RU"/>
        </w:rPr>
        <w:t>Принципы  реализации адаптированной рабочей программы</w:t>
      </w:r>
    </w:p>
    <w:p w:rsidR="00551C64" w:rsidRPr="00551C64" w:rsidRDefault="00551C64" w:rsidP="00551C64">
      <w:pPr>
        <w:spacing w:after="0" w:line="240" w:lineRule="auto"/>
        <w:ind w:firstLine="709"/>
        <w:jc w:val="center"/>
        <w:rPr>
          <w:rFonts w:ascii="Times New Roman" w:eastAsia="Calibri" w:hAnsi="Times New Roman" w:cs="Times New Roman"/>
          <w:bCs/>
          <w:color w:val="000000" w:themeColor="text1"/>
          <w:sz w:val="24"/>
          <w:szCs w:val="24"/>
          <w:lang w:val="ru-RU"/>
        </w:rPr>
      </w:pPr>
    </w:p>
    <w:p w:rsidR="00551C64" w:rsidRPr="00551C64" w:rsidRDefault="00551C64" w:rsidP="00551C64">
      <w:pPr>
        <w:spacing w:after="0" w:line="240" w:lineRule="auto"/>
        <w:ind w:firstLine="709"/>
        <w:jc w:val="both"/>
        <w:rPr>
          <w:rFonts w:ascii="Times New Roman" w:eastAsia="Calibri" w:hAnsi="Times New Roman" w:cs="Times New Roman"/>
          <w:bCs/>
          <w:color w:val="000000" w:themeColor="text1"/>
          <w:sz w:val="24"/>
          <w:szCs w:val="24"/>
          <w:lang w:val="ru-RU"/>
        </w:rPr>
      </w:pPr>
      <w:r w:rsidRPr="00551C64">
        <w:rPr>
          <w:rFonts w:ascii="Times New Roman" w:eastAsia="Calibri" w:hAnsi="Times New Roman" w:cs="Times New Roman"/>
          <w:bCs/>
          <w:color w:val="000000" w:themeColor="text1"/>
          <w:sz w:val="24"/>
          <w:szCs w:val="24"/>
          <w:lang w:val="ru-RU"/>
        </w:rPr>
        <w:t xml:space="preserve">Основные принципы и подходы к реализации курса «Литература» совпадают с курсом «Русский язык». </w:t>
      </w:r>
    </w:p>
    <w:p w:rsidR="00551C64" w:rsidRPr="00551C64" w:rsidRDefault="00551C64" w:rsidP="00551C64">
      <w:pPr>
        <w:spacing w:after="0" w:line="240" w:lineRule="auto"/>
        <w:ind w:firstLine="709"/>
        <w:jc w:val="both"/>
        <w:rPr>
          <w:rFonts w:ascii="Times New Roman" w:eastAsia="Calibri" w:hAnsi="Times New Roman" w:cs="Times New Roman"/>
          <w:bCs/>
          <w:color w:val="000000" w:themeColor="text1"/>
          <w:sz w:val="24"/>
          <w:szCs w:val="24"/>
          <w:lang w:val="ru-RU"/>
        </w:rPr>
      </w:pPr>
      <w:r w:rsidRPr="00551C64">
        <w:rPr>
          <w:rFonts w:ascii="Times New Roman" w:eastAsia="Calibri" w:hAnsi="Times New Roman" w:cs="Times New Roman"/>
          <w:bCs/>
          <w:color w:val="000000" w:themeColor="text1"/>
          <w:sz w:val="24"/>
          <w:szCs w:val="24"/>
          <w:lang w:val="ru-RU"/>
        </w:rPr>
        <w:t xml:space="preserve"> При реализации принципа дифференцированного (индивидуального) подхода в обучении литературе учащихся с НОДА необходимо учитывать уровень развития их экспрессивной речи и мануальных навыков, в частности уровень сформированных </w:t>
      </w:r>
      <w:proofErr w:type="spellStart"/>
      <w:r w:rsidRPr="00551C64">
        <w:rPr>
          <w:rFonts w:ascii="Times New Roman" w:eastAsia="Calibri" w:hAnsi="Times New Roman" w:cs="Times New Roman"/>
          <w:bCs/>
          <w:color w:val="000000" w:themeColor="text1"/>
          <w:sz w:val="24"/>
          <w:szCs w:val="24"/>
          <w:lang w:val="ru-RU"/>
        </w:rPr>
        <w:t>графомоторных</w:t>
      </w:r>
      <w:proofErr w:type="spellEnd"/>
      <w:r w:rsidRPr="00551C64">
        <w:rPr>
          <w:rFonts w:ascii="Times New Roman" w:eastAsia="Calibri" w:hAnsi="Times New Roman" w:cs="Times New Roman"/>
          <w:bCs/>
          <w:color w:val="000000" w:themeColor="text1"/>
          <w:sz w:val="24"/>
          <w:szCs w:val="24"/>
          <w:lang w:val="ru-RU"/>
        </w:rPr>
        <w:t xml:space="preserve"> навыков. Для лучшего усвоения учебного материала при проведении различных видов анализа художественных произведений необходимо предлагать пошаговые алгоритмы выполнения заданий. Ограниченный жизненный опыт обучающихся с НОДА и специфика овладения понятиями требуют проведения систематической целенаправленной словарной работы. Для текущего и промежуточного контроля знаний учащихся с НОДА необходимо использовать те виды, которые бы объективно показывали результативность их обучения. Например, индивидуализировать оценку чтение лирических произведений наизусть. Можно предложить деформированный текст лирического произведения, куда обучающиеся должны вставить пропущенные слова или фразы. При невозможности рассказа или пересказа использовать письменные формы контроля знаний учащихся, возможно использование различных творческих письменных работ, учитывающих знание содержания художественных произведений. Рекомендуется использовать творческие задания, в которых решаются проблемные задачи с учетом </w:t>
      </w:r>
      <w:proofErr w:type="spellStart"/>
      <w:r w:rsidRPr="00551C64">
        <w:rPr>
          <w:rFonts w:ascii="Times New Roman" w:eastAsia="Calibri" w:hAnsi="Times New Roman" w:cs="Times New Roman"/>
          <w:bCs/>
          <w:color w:val="000000" w:themeColor="text1"/>
          <w:sz w:val="24"/>
          <w:szCs w:val="24"/>
          <w:lang w:val="ru-RU"/>
        </w:rPr>
        <w:t>межпредметных</w:t>
      </w:r>
      <w:proofErr w:type="spellEnd"/>
      <w:r w:rsidRPr="00551C64">
        <w:rPr>
          <w:rFonts w:ascii="Times New Roman" w:eastAsia="Calibri" w:hAnsi="Times New Roman" w:cs="Times New Roman"/>
          <w:bCs/>
          <w:color w:val="000000" w:themeColor="text1"/>
          <w:sz w:val="24"/>
          <w:szCs w:val="24"/>
          <w:lang w:val="ru-RU"/>
        </w:rPr>
        <w:t xml:space="preserve"> связей, например, связанными с историческими знаниями, с музыкальным и изобразительным искусством и т. п. Для создания ярких литературных образов в сознании обучающихся с НОДА необходимо постоянно прибегать к их жизненному опыту, проводить параллели между современным миром и миром, в котором живут литературные герои, использовать конкретные примеры из жизни.</w:t>
      </w:r>
    </w:p>
    <w:p w:rsidR="00551C64" w:rsidRPr="00551C64" w:rsidRDefault="00551C64" w:rsidP="00551C64">
      <w:pPr>
        <w:spacing w:after="0" w:line="240" w:lineRule="auto"/>
        <w:ind w:firstLine="709"/>
        <w:jc w:val="both"/>
        <w:rPr>
          <w:rFonts w:ascii="Times New Roman" w:eastAsia="Times New Roman" w:hAnsi="Times New Roman" w:cs="Times New Roman"/>
          <w:color w:val="000000" w:themeColor="text1"/>
          <w:sz w:val="24"/>
          <w:szCs w:val="24"/>
          <w:lang w:val="ru-RU"/>
        </w:rPr>
      </w:pPr>
      <w:r w:rsidRPr="00551C64">
        <w:rPr>
          <w:rFonts w:ascii="Times New Roman" w:eastAsia="Times New Roman" w:hAnsi="Times New Roman" w:cs="Times New Roman"/>
          <w:color w:val="000000" w:themeColor="text1"/>
          <w:sz w:val="24"/>
          <w:szCs w:val="24"/>
          <w:lang w:val="ru-RU"/>
        </w:rPr>
        <w:t xml:space="preserve">Для лучшего усвоения учебного материала при проведении различных видов анализа художественных произведений на уроках литературы используются пошаговые алгоритмы выполнения заданий. Домашние задания, включающие чтение глав, эпизодов, действий сопровождаются дополнительными вопросами по содержанию данного текста. Ответы на эти вопросы позволяют обучающимся не только сжато пересказать (при наличии возможности) данный отрывок, но и проанализировать вместе с учителем его значимость в тексте художественного произведения. </w:t>
      </w:r>
    </w:p>
    <w:p w:rsidR="00551C64" w:rsidRDefault="00551C64" w:rsidP="00551C64">
      <w:pPr>
        <w:spacing w:after="0" w:line="240" w:lineRule="auto"/>
        <w:ind w:firstLine="709"/>
        <w:jc w:val="both"/>
        <w:rPr>
          <w:rFonts w:ascii="Times New Roman" w:eastAsia="Times New Roman" w:hAnsi="Times New Roman" w:cs="Times New Roman"/>
          <w:color w:val="000000" w:themeColor="text1"/>
          <w:sz w:val="24"/>
          <w:szCs w:val="24"/>
          <w:lang w:val="ru-RU"/>
        </w:rPr>
      </w:pPr>
      <w:r w:rsidRPr="00551C64">
        <w:rPr>
          <w:rFonts w:ascii="Times New Roman" w:eastAsia="Times New Roman" w:hAnsi="Times New Roman" w:cs="Times New Roman"/>
          <w:color w:val="000000" w:themeColor="text1"/>
          <w:sz w:val="24"/>
          <w:szCs w:val="24"/>
          <w:lang w:val="ru-RU"/>
        </w:rPr>
        <w:t xml:space="preserve">Контрольные работы и сочинения по литературе обучающиеся с НОДА могут выполнять, </w:t>
      </w:r>
      <w:r>
        <w:rPr>
          <w:rFonts w:ascii="Times New Roman" w:eastAsia="Times New Roman" w:hAnsi="Times New Roman" w:cs="Times New Roman"/>
          <w:color w:val="000000" w:themeColor="text1"/>
          <w:sz w:val="24"/>
          <w:szCs w:val="24"/>
          <w:lang w:val="ru-RU"/>
        </w:rPr>
        <w:t xml:space="preserve">используя электронные ресурсы. </w:t>
      </w:r>
    </w:p>
    <w:p w:rsidR="00C231F4" w:rsidRDefault="00C231F4" w:rsidP="00551C64">
      <w:pPr>
        <w:spacing w:after="0" w:line="240" w:lineRule="auto"/>
        <w:ind w:firstLine="709"/>
        <w:jc w:val="both"/>
        <w:rPr>
          <w:rFonts w:ascii="Times New Roman" w:eastAsia="Times New Roman" w:hAnsi="Times New Roman" w:cs="Times New Roman"/>
          <w:color w:val="000000" w:themeColor="text1"/>
          <w:sz w:val="24"/>
          <w:szCs w:val="24"/>
          <w:lang w:val="ru-RU"/>
        </w:rPr>
      </w:pPr>
    </w:p>
    <w:p w:rsidR="00C231F4" w:rsidRDefault="00C231F4" w:rsidP="00551C64">
      <w:pPr>
        <w:spacing w:after="0" w:line="240" w:lineRule="auto"/>
        <w:ind w:firstLine="709"/>
        <w:jc w:val="both"/>
        <w:rPr>
          <w:rFonts w:ascii="Times New Roman" w:eastAsia="Times New Roman" w:hAnsi="Times New Roman" w:cs="Times New Roman"/>
          <w:color w:val="000000" w:themeColor="text1"/>
          <w:sz w:val="24"/>
          <w:szCs w:val="24"/>
          <w:lang w:val="ru-RU"/>
        </w:rPr>
      </w:pPr>
    </w:p>
    <w:p w:rsidR="00C231F4" w:rsidRDefault="00C231F4" w:rsidP="00551C64">
      <w:pPr>
        <w:spacing w:after="0" w:line="240" w:lineRule="auto"/>
        <w:ind w:firstLine="709"/>
        <w:jc w:val="both"/>
        <w:rPr>
          <w:rFonts w:ascii="Times New Roman" w:eastAsia="Times New Roman" w:hAnsi="Times New Roman" w:cs="Times New Roman"/>
          <w:color w:val="000000" w:themeColor="text1"/>
          <w:sz w:val="24"/>
          <w:szCs w:val="24"/>
          <w:lang w:val="ru-RU"/>
        </w:rPr>
      </w:pPr>
    </w:p>
    <w:p w:rsidR="00C231F4" w:rsidRDefault="00C231F4" w:rsidP="00551C64">
      <w:pPr>
        <w:spacing w:after="0" w:line="240" w:lineRule="auto"/>
        <w:ind w:firstLine="709"/>
        <w:jc w:val="both"/>
        <w:rPr>
          <w:rFonts w:ascii="Times New Roman" w:eastAsia="Times New Roman" w:hAnsi="Times New Roman" w:cs="Times New Roman"/>
          <w:color w:val="000000" w:themeColor="text1"/>
          <w:sz w:val="24"/>
          <w:szCs w:val="24"/>
          <w:lang w:val="ru-RU"/>
        </w:rPr>
      </w:pPr>
    </w:p>
    <w:p w:rsidR="00C231F4" w:rsidRDefault="00C231F4" w:rsidP="00551C64">
      <w:pPr>
        <w:spacing w:after="0" w:line="240" w:lineRule="auto"/>
        <w:ind w:firstLine="709"/>
        <w:jc w:val="both"/>
        <w:rPr>
          <w:rFonts w:ascii="Times New Roman" w:eastAsia="Times New Roman" w:hAnsi="Times New Roman" w:cs="Times New Roman"/>
          <w:color w:val="000000" w:themeColor="text1"/>
          <w:sz w:val="24"/>
          <w:szCs w:val="24"/>
          <w:lang w:val="ru-RU"/>
        </w:rPr>
      </w:pPr>
    </w:p>
    <w:p w:rsidR="00C231F4" w:rsidRDefault="00C231F4" w:rsidP="00551C64">
      <w:pPr>
        <w:spacing w:after="0" w:line="240" w:lineRule="auto"/>
        <w:ind w:firstLine="709"/>
        <w:jc w:val="both"/>
        <w:rPr>
          <w:rFonts w:ascii="Times New Roman" w:eastAsia="Times New Roman" w:hAnsi="Times New Roman" w:cs="Times New Roman"/>
          <w:color w:val="000000" w:themeColor="text1"/>
          <w:sz w:val="24"/>
          <w:szCs w:val="24"/>
          <w:lang w:val="ru-RU"/>
        </w:rPr>
      </w:pPr>
    </w:p>
    <w:p w:rsidR="00551C64" w:rsidRPr="00551C64" w:rsidRDefault="00551C64" w:rsidP="00551C64">
      <w:pPr>
        <w:spacing w:after="0" w:line="240" w:lineRule="auto"/>
        <w:ind w:firstLine="709"/>
        <w:jc w:val="both"/>
        <w:rPr>
          <w:rFonts w:ascii="Times New Roman" w:eastAsia="Times New Roman" w:hAnsi="Times New Roman" w:cs="Times New Roman"/>
          <w:color w:val="000000" w:themeColor="text1"/>
          <w:sz w:val="24"/>
          <w:szCs w:val="24"/>
          <w:lang w:val="ru-RU"/>
        </w:rPr>
      </w:pPr>
    </w:p>
    <w:p w:rsidR="00551C64" w:rsidRDefault="00551C64" w:rsidP="00551C64">
      <w:pPr>
        <w:spacing w:after="0" w:line="240" w:lineRule="auto"/>
        <w:ind w:firstLine="709"/>
        <w:jc w:val="center"/>
        <w:rPr>
          <w:rFonts w:ascii="Times New Roman" w:eastAsia="Calibri" w:hAnsi="Times New Roman" w:cs="Times New Roman"/>
          <w:bCs/>
          <w:color w:val="000000" w:themeColor="text1"/>
          <w:sz w:val="24"/>
          <w:szCs w:val="24"/>
          <w:lang w:val="ru-RU"/>
        </w:rPr>
      </w:pPr>
      <w:r w:rsidRPr="00551C64">
        <w:rPr>
          <w:rFonts w:ascii="Times New Roman" w:eastAsia="Calibri" w:hAnsi="Times New Roman" w:cs="Times New Roman"/>
          <w:bCs/>
          <w:color w:val="000000" w:themeColor="text1"/>
          <w:sz w:val="24"/>
          <w:szCs w:val="24"/>
          <w:lang w:val="ru-RU"/>
        </w:rPr>
        <w:t>Характеристика особых образовательных потребностей обучающихся с НОДА</w:t>
      </w:r>
    </w:p>
    <w:p w:rsidR="00551C64" w:rsidRPr="00551C64" w:rsidRDefault="00551C64" w:rsidP="00551C64">
      <w:pPr>
        <w:spacing w:after="0" w:line="240" w:lineRule="auto"/>
        <w:ind w:firstLine="709"/>
        <w:jc w:val="center"/>
        <w:rPr>
          <w:rFonts w:ascii="Times New Roman" w:eastAsia="Calibri" w:hAnsi="Times New Roman" w:cs="Times New Roman"/>
          <w:bCs/>
          <w:color w:val="000000" w:themeColor="text1"/>
          <w:sz w:val="24"/>
          <w:szCs w:val="24"/>
          <w:lang w:val="ru-RU"/>
        </w:rPr>
      </w:pPr>
    </w:p>
    <w:p w:rsidR="00551C64" w:rsidRPr="00551C64" w:rsidRDefault="00551C64" w:rsidP="00551C64">
      <w:pPr>
        <w:spacing w:after="0" w:line="240" w:lineRule="auto"/>
        <w:ind w:left="709"/>
        <w:jc w:val="both"/>
        <w:rPr>
          <w:rFonts w:ascii="Times New Roman" w:eastAsia="Times New Roman" w:hAnsi="Times New Roman" w:cs="Times New Roman"/>
          <w:kern w:val="2"/>
          <w:sz w:val="24"/>
          <w:szCs w:val="24"/>
          <w:lang w:val="ru-RU"/>
        </w:rPr>
      </w:pPr>
      <w:r>
        <w:rPr>
          <w:rFonts w:ascii="Times New Roman" w:eastAsia="Times New Roman" w:hAnsi="Times New Roman" w:cs="Times New Roman"/>
          <w:kern w:val="2"/>
          <w:sz w:val="24"/>
          <w:szCs w:val="24"/>
          <w:lang w:val="ru-RU"/>
        </w:rPr>
        <w:t xml:space="preserve">- </w:t>
      </w:r>
      <w:r w:rsidRPr="00551C64">
        <w:rPr>
          <w:rFonts w:ascii="Times New Roman" w:eastAsia="Times New Roman" w:hAnsi="Times New Roman" w:cs="Times New Roman"/>
          <w:kern w:val="2"/>
          <w:sz w:val="24"/>
          <w:szCs w:val="24"/>
          <w:lang w:val="ru-RU"/>
        </w:rPr>
        <w:t xml:space="preserve">необходимо использование специальных методов, приёмов и средств обучения (в том числе специализированных компьютерных и </w:t>
      </w:r>
      <w:proofErr w:type="spellStart"/>
      <w:r w:rsidRPr="00551C64">
        <w:rPr>
          <w:rFonts w:ascii="Times New Roman" w:eastAsia="Times New Roman" w:hAnsi="Times New Roman" w:cs="Times New Roman"/>
          <w:kern w:val="2"/>
          <w:sz w:val="24"/>
          <w:szCs w:val="24"/>
          <w:lang w:val="ru-RU"/>
        </w:rPr>
        <w:t>ассистивных</w:t>
      </w:r>
      <w:proofErr w:type="spellEnd"/>
      <w:r w:rsidRPr="00551C64">
        <w:rPr>
          <w:rFonts w:ascii="Times New Roman" w:eastAsia="Times New Roman" w:hAnsi="Times New Roman" w:cs="Times New Roman"/>
          <w:kern w:val="2"/>
          <w:sz w:val="24"/>
          <w:szCs w:val="24"/>
          <w:lang w:val="ru-RU"/>
        </w:rPr>
        <w:t xml:space="preserve"> технологий), обеспечивающих реализацию «обходных путей» обучения;</w:t>
      </w:r>
    </w:p>
    <w:p w:rsidR="00551C64" w:rsidRPr="00551C64" w:rsidRDefault="00551C64" w:rsidP="00551C64">
      <w:pPr>
        <w:spacing w:after="0" w:line="240" w:lineRule="auto"/>
        <w:ind w:left="709"/>
        <w:jc w:val="both"/>
        <w:rPr>
          <w:rFonts w:ascii="Times New Roman" w:eastAsia="Times New Roman" w:hAnsi="Times New Roman" w:cs="Times New Roman"/>
          <w:kern w:val="2"/>
          <w:sz w:val="24"/>
          <w:szCs w:val="24"/>
          <w:lang w:val="ru-RU"/>
        </w:rPr>
      </w:pPr>
      <w:r>
        <w:rPr>
          <w:rFonts w:ascii="Times New Roman" w:eastAsia="Times New Roman" w:hAnsi="Times New Roman" w:cs="Times New Roman"/>
          <w:kern w:val="2"/>
          <w:sz w:val="24"/>
          <w:szCs w:val="24"/>
          <w:lang w:val="ru-RU"/>
        </w:rPr>
        <w:t xml:space="preserve">- </w:t>
      </w:r>
      <w:r w:rsidRPr="00551C64">
        <w:rPr>
          <w:rFonts w:ascii="Times New Roman" w:eastAsia="Times New Roman" w:hAnsi="Times New Roman" w:cs="Times New Roman"/>
          <w:kern w:val="2"/>
          <w:sz w:val="24"/>
          <w:szCs w:val="24"/>
          <w:lang w:val="ru-RU"/>
        </w:rPr>
        <w:t>систематическая словарная работа на уроках литературы, необходимость которой связана с недостаточным практическим опытом обучающихся с НОДА;</w:t>
      </w:r>
    </w:p>
    <w:p w:rsidR="00551C64" w:rsidRPr="00551C64" w:rsidRDefault="00551C64" w:rsidP="00551C64">
      <w:pPr>
        <w:spacing w:after="0" w:line="240" w:lineRule="auto"/>
        <w:ind w:left="709"/>
        <w:jc w:val="both"/>
        <w:rPr>
          <w:rFonts w:ascii="Times New Roman" w:eastAsia="Times New Roman" w:hAnsi="Times New Roman" w:cs="Times New Roman"/>
          <w:kern w:val="2"/>
          <w:sz w:val="24"/>
          <w:szCs w:val="24"/>
          <w:lang w:val="ru-RU"/>
        </w:rPr>
      </w:pPr>
      <w:r>
        <w:rPr>
          <w:rFonts w:ascii="Times New Roman" w:eastAsia="Times New Roman" w:hAnsi="Times New Roman" w:cs="Times New Roman"/>
          <w:kern w:val="2"/>
          <w:sz w:val="24"/>
          <w:szCs w:val="24"/>
          <w:lang w:val="ru-RU"/>
        </w:rPr>
        <w:t xml:space="preserve">- </w:t>
      </w:r>
      <w:r w:rsidRPr="00551C64">
        <w:rPr>
          <w:rFonts w:ascii="Times New Roman" w:eastAsia="Times New Roman" w:hAnsi="Times New Roman" w:cs="Times New Roman"/>
          <w:kern w:val="2"/>
          <w:sz w:val="24"/>
          <w:szCs w:val="24"/>
          <w:lang w:val="ru-RU"/>
        </w:rPr>
        <w:t>специальное обучение «переносу» сформированных филологических знаний и умений в новые ситуации взаимодействия с действительностью;</w:t>
      </w:r>
    </w:p>
    <w:p w:rsidR="00551C64" w:rsidRPr="00551C64" w:rsidRDefault="00551C64" w:rsidP="00551C64">
      <w:pPr>
        <w:spacing w:after="0" w:line="240" w:lineRule="auto"/>
        <w:ind w:left="709"/>
        <w:jc w:val="both"/>
        <w:rPr>
          <w:rFonts w:ascii="Times New Roman" w:eastAsia="Times New Roman" w:hAnsi="Times New Roman" w:cs="Times New Roman"/>
          <w:kern w:val="2"/>
          <w:sz w:val="24"/>
          <w:szCs w:val="24"/>
          <w:lang w:val="ru-RU"/>
        </w:rPr>
      </w:pPr>
      <w:r>
        <w:rPr>
          <w:rFonts w:ascii="Times New Roman" w:eastAsia="Times New Roman" w:hAnsi="Times New Roman" w:cs="Times New Roman"/>
          <w:kern w:val="2"/>
          <w:sz w:val="24"/>
          <w:szCs w:val="24"/>
          <w:lang w:val="ru-RU"/>
        </w:rPr>
        <w:t xml:space="preserve">- </w:t>
      </w:r>
      <w:r w:rsidRPr="00551C64">
        <w:rPr>
          <w:rFonts w:ascii="Times New Roman" w:eastAsia="Times New Roman" w:hAnsi="Times New Roman" w:cs="Times New Roman"/>
          <w:kern w:val="2"/>
          <w:sz w:val="24"/>
          <w:szCs w:val="24"/>
          <w:lang w:val="ru-RU"/>
        </w:rPr>
        <w:t>специальная помощь в развитии возможностей вербальной и невербальной коммуникации на уроках литературы, используя дополнительные средства альтернативной коммуникации;</w:t>
      </w:r>
    </w:p>
    <w:p w:rsidR="00551C64" w:rsidRPr="00551C64" w:rsidRDefault="00551C64" w:rsidP="00551C64">
      <w:pPr>
        <w:spacing w:after="0" w:line="240" w:lineRule="auto"/>
        <w:ind w:left="709"/>
        <w:jc w:val="both"/>
        <w:rPr>
          <w:rFonts w:ascii="Times New Roman" w:eastAsia="Times New Roman" w:hAnsi="Times New Roman" w:cs="Times New Roman"/>
          <w:kern w:val="2"/>
          <w:sz w:val="24"/>
          <w:szCs w:val="24"/>
          <w:lang w:val="ru-RU"/>
        </w:rPr>
      </w:pPr>
      <w:r>
        <w:rPr>
          <w:rFonts w:ascii="Times New Roman" w:eastAsia="Times New Roman" w:hAnsi="Times New Roman" w:cs="Times New Roman"/>
          <w:kern w:val="2"/>
          <w:sz w:val="24"/>
          <w:szCs w:val="24"/>
          <w:lang w:val="ru-RU"/>
        </w:rPr>
        <w:t xml:space="preserve">- </w:t>
      </w:r>
      <w:r w:rsidRPr="00551C64">
        <w:rPr>
          <w:rFonts w:ascii="Times New Roman" w:eastAsia="Times New Roman" w:hAnsi="Times New Roman" w:cs="Times New Roman"/>
          <w:kern w:val="2"/>
          <w:sz w:val="24"/>
          <w:szCs w:val="24"/>
          <w:lang w:val="ru-RU"/>
        </w:rPr>
        <w:t>обеспечение особой пространственной и временной организации образовательной среды, с использованием двигательного и охранительного педагогического режимов;</w:t>
      </w:r>
    </w:p>
    <w:p w:rsidR="00551C64" w:rsidRDefault="00551C64" w:rsidP="00551C64">
      <w:pPr>
        <w:spacing w:after="0" w:line="240" w:lineRule="auto"/>
        <w:ind w:left="709"/>
        <w:jc w:val="both"/>
        <w:rPr>
          <w:rFonts w:ascii="Times New Roman" w:eastAsia="Times New Roman" w:hAnsi="Times New Roman" w:cs="Times New Roman"/>
          <w:kern w:val="2"/>
          <w:sz w:val="24"/>
          <w:szCs w:val="24"/>
          <w:lang w:val="ru-RU"/>
        </w:rPr>
      </w:pPr>
      <w:r>
        <w:rPr>
          <w:rFonts w:ascii="Times New Roman" w:eastAsia="Times New Roman" w:hAnsi="Times New Roman" w:cs="Times New Roman"/>
          <w:kern w:val="2"/>
          <w:sz w:val="24"/>
          <w:szCs w:val="24"/>
          <w:lang w:val="ru-RU"/>
        </w:rPr>
        <w:t xml:space="preserve">- </w:t>
      </w:r>
      <w:r w:rsidRPr="00551C64">
        <w:rPr>
          <w:rFonts w:ascii="Times New Roman" w:eastAsia="Times New Roman" w:hAnsi="Times New Roman" w:cs="Times New Roman"/>
          <w:kern w:val="2"/>
          <w:sz w:val="24"/>
          <w:szCs w:val="24"/>
          <w:lang w:val="ru-RU"/>
        </w:rPr>
        <w:t>необходимо использование алгоритмов выполнения различных видов анализа художественных произведений для конкретизации действий обучающихся с НОДА при самостоятельной работе.</w:t>
      </w:r>
    </w:p>
    <w:p w:rsid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Pr="00551C64" w:rsidRDefault="00551C64" w:rsidP="00551C64">
      <w:pPr>
        <w:spacing w:after="0" w:line="240" w:lineRule="auto"/>
        <w:jc w:val="both"/>
        <w:rPr>
          <w:rFonts w:ascii="Times New Roman" w:eastAsia="Times New Roman" w:hAnsi="Times New Roman" w:cs="Times New Roman"/>
          <w:kern w:val="2"/>
          <w:sz w:val="24"/>
          <w:szCs w:val="24"/>
          <w:lang w:val="ru-RU"/>
        </w:rPr>
      </w:pPr>
    </w:p>
    <w:p w:rsidR="00551C64" w:rsidRDefault="00551C64" w:rsidP="00551C64">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val="ru-RU"/>
        </w:rPr>
      </w:pPr>
      <w:r w:rsidRPr="00551C64">
        <w:rPr>
          <w:rFonts w:ascii="Times New Roman" w:eastAsia="Times New Roman" w:hAnsi="Times New Roman" w:cs="Times New Roman"/>
          <w:color w:val="000000" w:themeColor="text1"/>
          <w:sz w:val="24"/>
          <w:szCs w:val="24"/>
          <w:lang w:val="ru-RU"/>
        </w:rPr>
        <w:t xml:space="preserve"> </w:t>
      </w:r>
    </w:p>
    <w:p w:rsidR="00223C89" w:rsidRDefault="00223C89" w:rsidP="00551C64">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val="ru-RU"/>
        </w:rPr>
      </w:pPr>
    </w:p>
    <w:p w:rsidR="00223C89" w:rsidRDefault="00223C89" w:rsidP="00551C64">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val="ru-RU"/>
        </w:rPr>
      </w:pPr>
    </w:p>
    <w:p w:rsidR="00223C89" w:rsidRDefault="00223C89" w:rsidP="00551C64">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val="ru-RU"/>
        </w:rPr>
      </w:pPr>
    </w:p>
    <w:p w:rsidR="00971493" w:rsidRPr="00551C64" w:rsidRDefault="00971493" w:rsidP="00551C64">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val="ru-RU"/>
        </w:rPr>
      </w:pPr>
    </w:p>
    <w:p w:rsidR="00551C64" w:rsidRPr="003C4118" w:rsidRDefault="00551C64" w:rsidP="00551C64">
      <w:pPr>
        <w:spacing w:after="0"/>
        <w:ind w:left="120"/>
        <w:rPr>
          <w:rFonts w:ascii="Times New Roman" w:hAnsi="Times New Roman"/>
          <w:b/>
          <w:color w:val="000000"/>
          <w:sz w:val="28"/>
          <w:lang w:val="ru-RU"/>
        </w:rPr>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2"/>
        <w:gridCol w:w="4653"/>
        <w:gridCol w:w="1134"/>
        <w:gridCol w:w="1841"/>
        <w:gridCol w:w="1910"/>
        <w:gridCol w:w="1347"/>
        <w:gridCol w:w="2861"/>
      </w:tblGrid>
      <w:tr w:rsidR="00551C64" w:rsidTr="004E448C">
        <w:trPr>
          <w:trHeight w:val="144"/>
          <w:tblCellSpacing w:w="20" w:type="nil"/>
        </w:trPr>
        <w:tc>
          <w:tcPr>
            <w:tcW w:w="999" w:type="dxa"/>
            <w:vMerge w:val="restart"/>
            <w:tcMar>
              <w:top w:w="50" w:type="dxa"/>
              <w:left w:w="100" w:type="dxa"/>
            </w:tcMar>
            <w:vAlign w:val="center"/>
          </w:tcPr>
          <w:p w:rsidR="00551C64" w:rsidRDefault="00551C64" w:rsidP="00223C89">
            <w:pPr>
              <w:spacing w:after="0"/>
              <w:ind w:left="135"/>
            </w:pPr>
            <w:r>
              <w:rPr>
                <w:rFonts w:ascii="Times New Roman" w:hAnsi="Times New Roman"/>
                <w:b/>
                <w:color w:val="000000"/>
                <w:sz w:val="24"/>
              </w:rPr>
              <w:t xml:space="preserve">№ п/п </w:t>
            </w:r>
          </w:p>
          <w:p w:rsidR="00551C64" w:rsidRDefault="00551C64" w:rsidP="00223C89">
            <w:pPr>
              <w:spacing w:after="0"/>
              <w:ind w:left="135"/>
            </w:pPr>
          </w:p>
        </w:tc>
        <w:tc>
          <w:tcPr>
            <w:tcW w:w="4651" w:type="dxa"/>
            <w:vMerge w:val="restart"/>
            <w:tcMar>
              <w:top w:w="50" w:type="dxa"/>
              <w:left w:w="100" w:type="dxa"/>
            </w:tcMar>
            <w:vAlign w:val="center"/>
          </w:tcPr>
          <w:p w:rsidR="00551C64" w:rsidRDefault="00551C64" w:rsidP="00223C8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51C64" w:rsidRDefault="00551C64" w:rsidP="00223C89">
            <w:pPr>
              <w:spacing w:after="0"/>
              <w:ind w:left="135"/>
            </w:pPr>
          </w:p>
        </w:tc>
        <w:tc>
          <w:tcPr>
            <w:tcW w:w="0" w:type="auto"/>
            <w:gridSpan w:val="3"/>
            <w:tcMar>
              <w:top w:w="50" w:type="dxa"/>
              <w:left w:w="100" w:type="dxa"/>
            </w:tcMar>
            <w:vAlign w:val="center"/>
          </w:tcPr>
          <w:p w:rsidR="00551C64" w:rsidRDefault="00551C64" w:rsidP="00223C8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551C64" w:rsidRDefault="00551C64" w:rsidP="00223C8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51C64" w:rsidRDefault="00551C64" w:rsidP="00223C89">
            <w:pPr>
              <w:spacing w:after="0"/>
              <w:ind w:left="135"/>
            </w:pPr>
          </w:p>
        </w:tc>
        <w:tc>
          <w:tcPr>
            <w:tcW w:w="2861" w:type="dxa"/>
            <w:vMerge w:val="restart"/>
            <w:tcMar>
              <w:top w:w="50" w:type="dxa"/>
              <w:left w:w="100" w:type="dxa"/>
            </w:tcMar>
            <w:vAlign w:val="center"/>
          </w:tcPr>
          <w:p w:rsidR="00551C64" w:rsidRDefault="00551C64" w:rsidP="00223C8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51C64" w:rsidRDefault="00551C64" w:rsidP="00223C89">
            <w:pPr>
              <w:spacing w:after="0"/>
              <w:ind w:left="135"/>
            </w:pPr>
          </w:p>
        </w:tc>
      </w:tr>
      <w:tr w:rsidR="00551C64" w:rsidTr="004E448C">
        <w:trPr>
          <w:trHeight w:val="144"/>
          <w:tblCellSpacing w:w="20" w:type="nil"/>
        </w:trPr>
        <w:tc>
          <w:tcPr>
            <w:tcW w:w="0" w:type="auto"/>
            <w:vMerge/>
            <w:tcBorders>
              <w:top w:val="nil"/>
            </w:tcBorders>
            <w:tcMar>
              <w:top w:w="50" w:type="dxa"/>
              <w:left w:w="100" w:type="dxa"/>
            </w:tcMar>
          </w:tcPr>
          <w:p w:rsidR="00551C64" w:rsidRDefault="00551C64" w:rsidP="00223C89"/>
        </w:tc>
        <w:tc>
          <w:tcPr>
            <w:tcW w:w="0" w:type="auto"/>
            <w:vMerge/>
            <w:tcBorders>
              <w:top w:val="nil"/>
            </w:tcBorders>
            <w:tcMar>
              <w:top w:w="50" w:type="dxa"/>
              <w:left w:w="100" w:type="dxa"/>
            </w:tcMar>
          </w:tcPr>
          <w:p w:rsidR="00551C64" w:rsidRDefault="00551C64" w:rsidP="00223C89"/>
        </w:tc>
        <w:tc>
          <w:tcPr>
            <w:tcW w:w="1139" w:type="dxa"/>
            <w:tcMar>
              <w:top w:w="50" w:type="dxa"/>
              <w:left w:w="100" w:type="dxa"/>
            </w:tcMar>
            <w:vAlign w:val="center"/>
          </w:tcPr>
          <w:p w:rsidR="00551C64" w:rsidRDefault="00551C64" w:rsidP="00223C8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51C64" w:rsidRDefault="00551C64" w:rsidP="00223C89">
            <w:pPr>
              <w:spacing w:after="0"/>
              <w:ind w:left="135"/>
            </w:pPr>
          </w:p>
        </w:tc>
        <w:tc>
          <w:tcPr>
            <w:tcW w:w="1841" w:type="dxa"/>
            <w:tcMar>
              <w:top w:w="50" w:type="dxa"/>
              <w:left w:w="100" w:type="dxa"/>
            </w:tcMar>
            <w:vAlign w:val="center"/>
          </w:tcPr>
          <w:p w:rsidR="00551C64" w:rsidRDefault="00551C64" w:rsidP="00223C8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51C64" w:rsidRDefault="00551C64" w:rsidP="00223C89">
            <w:pPr>
              <w:spacing w:after="0"/>
              <w:ind w:left="135"/>
            </w:pPr>
          </w:p>
        </w:tc>
        <w:tc>
          <w:tcPr>
            <w:tcW w:w="1910" w:type="dxa"/>
            <w:tcMar>
              <w:top w:w="50" w:type="dxa"/>
              <w:left w:w="100" w:type="dxa"/>
            </w:tcMar>
            <w:vAlign w:val="center"/>
          </w:tcPr>
          <w:p w:rsidR="00551C64" w:rsidRDefault="00551C64" w:rsidP="00223C8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51C64" w:rsidRDefault="00551C64" w:rsidP="00223C89">
            <w:pPr>
              <w:spacing w:after="0"/>
              <w:ind w:left="135"/>
            </w:pPr>
          </w:p>
        </w:tc>
        <w:tc>
          <w:tcPr>
            <w:tcW w:w="0" w:type="auto"/>
            <w:vMerge/>
            <w:tcBorders>
              <w:top w:val="nil"/>
            </w:tcBorders>
            <w:tcMar>
              <w:top w:w="50" w:type="dxa"/>
              <w:left w:w="100" w:type="dxa"/>
            </w:tcMar>
          </w:tcPr>
          <w:p w:rsidR="00551C64" w:rsidRDefault="00551C64" w:rsidP="00223C89"/>
        </w:tc>
        <w:tc>
          <w:tcPr>
            <w:tcW w:w="0" w:type="auto"/>
            <w:vMerge/>
            <w:tcBorders>
              <w:top w:val="nil"/>
            </w:tcBorders>
            <w:tcMar>
              <w:top w:w="50" w:type="dxa"/>
              <w:left w:w="100" w:type="dxa"/>
            </w:tcMar>
          </w:tcPr>
          <w:p w:rsidR="00551C64" w:rsidRDefault="00551C64" w:rsidP="00223C89"/>
        </w:tc>
      </w:tr>
      <w:tr w:rsidR="00551C64"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1</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Резервный урок. Введение в курс литературы 9 класса</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02.09</w:t>
            </w:r>
          </w:p>
        </w:tc>
        <w:tc>
          <w:tcPr>
            <w:tcW w:w="2861" w:type="dxa"/>
            <w:tcMar>
              <w:top w:w="50" w:type="dxa"/>
              <w:left w:w="100" w:type="dxa"/>
            </w:tcMar>
            <w:vAlign w:val="center"/>
          </w:tcPr>
          <w:p w:rsidR="00551C64" w:rsidRDefault="00551C64" w:rsidP="00223C89">
            <w:pPr>
              <w:spacing w:after="0"/>
              <w:ind w:left="135"/>
            </w:pPr>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2</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04.09</w:t>
            </w:r>
          </w:p>
        </w:tc>
        <w:tc>
          <w:tcPr>
            <w:tcW w:w="2861" w:type="dxa"/>
            <w:tcMar>
              <w:top w:w="50" w:type="dxa"/>
              <w:left w:w="100" w:type="dxa"/>
            </w:tcMar>
            <w:vAlign w:val="center"/>
          </w:tcPr>
          <w:p w:rsidR="00551C64" w:rsidRPr="00EC32DA" w:rsidRDefault="00551C64" w:rsidP="00223C89">
            <w:pPr>
              <w:spacing w:after="0"/>
              <w:ind w:left="135"/>
              <w:rPr>
                <w:lang w:val="ru-RU"/>
              </w:rPr>
            </w:pPr>
            <w:proofErr w:type="spellStart"/>
            <w:r w:rsidRPr="00EC32DA">
              <w:rPr>
                <w:rFonts w:ascii="Times New Roman" w:hAnsi="Times New Roman"/>
                <w:color w:val="000000"/>
                <w:sz w:val="24"/>
                <w:lang w:val="ru-RU"/>
              </w:rPr>
              <w:t>Библиотепка</w:t>
            </w:r>
            <w:proofErr w:type="spellEnd"/>
            <w:r w:rsidRPr="00EC32DA">
              <w:rPr>
                <w:rFonts w:ascii="Times New Roman" w:hAnsi="Times New Roman"/>
                <w:color w:val="000000"/>
                <w:sz w:val="24"/>
                <w:lang w:val="ru-RU"/>
              </w:rPr>
              <w:t xml:space="preserve"> ЦОК </w:t>
            </w:r>
            <w:hyperlink r:id="rId5">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3</w:t>
              </w:r>
              <w:r>
                <w:rPr>
                  <w:rFonts w:ascii="Times New Roman" w:hAnsi="Times New Roman"/>
                  <w:color w:val="0000FF"/>
                  <w:u w:val="single"/>
                </w:rPr>
                <w:t>f</w:t>
              </w:r>
              <w:r w:rsidRPr="00EC32DA">
                <w:rPr>
                  <w:rFonts w:ascii="Times New Roman" w:hAnsi="Times New Roman"/>
                  <w:color w:val="0000FF"/>
                  <w:u w:val="single"/>
                  <w:lang w:val="ru-RU"/>
                </w:rPr>
                <w:t>6</w:t>
              </w:r>
              <w:r>
                <w:rPr>
                  <w:rFonts w:ascii="Times New Roman" w:hAnsi="Times New Roman"/>
                  <w:color w:val="0000FF"/>
                  <w:u w:val="single"/>
                </w:rPr>
                <w:t>d</w:t>
              </w:r>
              <w:r w:rsidRPr="00EC32DA">
                <w:rPr>
                  <w:rFonts w:ascii="Times New Roman" w:hAnsi="Times New Roman"/>
                  <w:color w:val="0000FF"/>
                  <w:u w:val="single"/>
                  <w:lang w:val="ru-RU"/>
                </w:rPr>
                <w:t>4</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3</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06.09</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3</w:t>
              </w:r>
              <w:r>
                <w:rPr>
                  <w:rFonts w:ascii="Times New Roman" w:hAnsi="Times New Roman"/>
                  <w:color w:val="0000FF"/>
                  <w:u w:val="single"/>
                </w:rPr>
                <w:t>f</w:t>
              </w:r>
              <w:r w:rsidRPr="00EC32DA">
                <w:rPr>
                  <w:rFonts w:ascii="Times New Roman" w:hAnsi="Times New Roman"/>
                  <w:color w:val="0000FF"/>
                  <w:u w:val="single"/>
                  <w:lang w:val="ru-RU"/>
                </w:rPr>
                <w:t>7</w:t>
              </w:r>
              <w:r>
                <w:rPr>
                  <w:rFonts w:ascii="Times New Roman" w:hAnsi="Times New Roman"/>
                  <w:color w:val="0000FF"/>
                  <w:u w:val="single"/>
                </w:rPr>
                <w:t>e</w:t>
              </w:r>
              <w:r w:rsidRPr="00EC32DA">
                <w:rPr>
                  <w:rFonts w:ascii="Times New Roman" w:hAnsi="Times New Roman"/>
                  <w:color w:val="0000FF"/>
                  <w:u w:val="single"/>
                  <w:lang w:val="ru-RU"/>
                </w:rPr>
                <w:t>2</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4</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09.09</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3</w:t>
              </w:r>
              <w:r>
                <w:rPr>
                  <w:rFonts w:ascii="Times New Roman" w:hAnsi="Times New Roman"/>
                  <w:color w:val="0000FF"/>
                  <w:u w:val="single"/>
                </w:rPr>
                <w:t>f</w:t>
              </w:r>
              <w:r w:rsidRPr="00EC32DA">
                <w:rPr>
                  <w:rFonts w:ascii="Times New Roman" w:hAnsi="Times New Roman"/>
                  <w:color w:val="0000FF"/>
                  <w:u w:val="single"/>
                  <w:lang w:val="ru-RU"/>
                </w:rPr>
                <w:t>8</w:t>
              </w:r>
              <w:r>
                <w:rPr>
                  <w:rFonts w:ascii="Times New Roman" w:hAnsi="Times New Roman"/>
                  <w:color w:val="0000FF"/>
                  <w:u w:val="single"/>
                </w:rPr>
                <w:t>f</w:t>
              </w:r>
              <w:r w:rsidRPr="00EC32DA">
                <w:rPr>
                  <w:rFonts w:ascii="Times New Roman" w:hAnsi="Times New Roman"/>
                  <w:color w:val="0000FF"/>
                  <w:u w:val="single"/>
                  <w:lang w:val="ru-RU"/>
                </w:rPr>
                <w:t>0</w:t>
              </w:r>
            </w:hyperlink>
          </w:p>
        </w:tc>
      </w:tr>
      <w:tr w:rsidR="00551C64"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5</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Развитие речи. Подготовка к домашнему сочинению по "Слову о полку Игореве"</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11.09</w:t>
            </w:r>
          </w:p>
        </w:tc>
        <w:tc>
          <w:tcPr>
            <w:tcW w:w="2861" w:type="dxa"/>
            <w:tcMar>
              <w:top w:w="50" w:type="dxa"/>
              <w:left w:w="100" w:type="dxa"/>
            </w:tcMar>
            <w:vAlign w:val="center"/>
          </w:tcPr>
          <w:p w:rsidR="00551C64" w:rsidRDefault="00551C64" w:rsidP="00223C89">
            <w:pPr>
              <w:spacing w:after="0"/>
              <w:ind w:left="135"/>
            </w:pPr>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6</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w:t>
            </w:r>
            <w:proofErr w:type="spellStart"/>
            <w:r w:rsidRPr="00EC32DA">
              <w:rPr>
                <w:rFonts w:ascii="Times New Roman" w:hAnsi="Times New Roman"/>
                <w:color w:val="000000"/>
                <w:sz w:val="24"/>
                <w:lang w:val="ru-RU"/>
              </w:rPr>
              <w:t>Елисаветы</w:t>
            </w:r>
            <w:proofErr w:type="spellEnd"/>
            <w:r w:rsidRPr="00EC32DA">
              <w:rPr>
                <w:rFonts w:ascii="Times New Roman" w:hAnsi="Times New Roman"/>
                <w:color w:val="000000"/>
                <w:sz w:val="24"/>
                <w:lang w:val="ru-RU"/>
              </w:rPr>
              <w:t xml:space="preserve"> Петровны 1747 года».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оды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Прославление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оде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науки</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13.09</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3</w:t>
              </w:r>
              <w:r>
                <w:rPr>
                  <w:rFonts w:ascii="Times New Roman" w:hAnsi="Times New Roman"/>
                  <w:color w:val="0000FF"/>
                  <w:u w:val="single"/>
                </w:rPr>
                <w:t>fb</w:t>
              </w:r>
              <w:r w:rsidRPr="00EC32DA">
                <w:rPr>
                  <w:rFonts w:ascii="Times New Roman" w:hAnsi="Times New Roman"/>
                  <w:color w:val="0000FF"/>
                  <w:u w:val="single"/>
                  <w:lang w:val="ru-RU"/>
                </w:rPr>
                <w:t>48</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7</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w:t>
            </w:r>
            <w:proofErr w:type="spellStart"/>
            <w:r w:rsidRPr="00EC32DA">
              <w:rPr>
                <w:rFonts w:ascii="Times New Roman" w:hAnsi="Times New Roman"/>
                <w:color w:val="000000"/>
                <w:sz w:val="24"/>
                <w:lang w:val="ru-RU"/>
              </w:rPr>
              <w:t>Елисаветы</w:t>
            </w:r>
            <w:proofErr w:type="spellEnd"/>
            <w:r w:rsidRPr="00EC32DA">
              <w:rPr>
                <w:rFonts w:ascii="Times New Roman" w:hAnsi="Times New Roman"/>
                <w:color w:val="000000"/>
                <w:sz w:val="24"/>
                <w:lang w:val="ru-RU"/>
              </w:rPr>
              <w:t xml:space="preserve"> Петровны 1747 года» и другие </w:t>
            </w:r>
            <w:r w:rsidRPr="00EC32DA">
              <w:rPr>
                <w:rFonts w:ascii="Times New Roman" w:hAnsi="Times New Roman"/>
                <w:color w:val="000000"/>
                <w:sz w:val="24"/>
                <w:lang w:val="ru-RU"/>
              </w:rPr>
              <w:lastRenderedPageBreak/>
              <w:t xml:space="preserve">стихотворения.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создания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монарха</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16.09</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3</w:t>
              </w:r>
              <w:proofErr w:type="spellStart"/>
              <w:r>
                <w:rPr>
                  <w:rFonts w:ascii="Times New Roman" w:hAnsi="Times New Roman"/>
                  <w:color w:val="0000FF"/>
                  <w:u w:val="single"/>
                </w:rPr>
                <w:t>fcba</w:t>
              </w:r>
              <w:proofErr w:type="spellEnd"/>
            </w:hyperlink>
          </w:p>
        </w:tc>
      </w:tr>
      <w:tr w:rsidR="00551C64"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lastRenderedPageBreak/>
              <w:t>8</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EC32DA">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18.09</w:t>
            </w:r>
          </w:p>
        </w:tc>
        <w:tc>
          <w:tcPr>
            <w:tcW w:w="2861" w:type="dxa"/>
            <w:tcMar>
              <w:top w:w="50" w:type="dxa"/>
              <w:left w:w="100" w:type="dxa"/>
            </w:tcMar>
            <w:vAlign w:val="center"/>
          </w:tcPr>
          <w:p w:rsidR="00551C64" w:rsidRDefault="00551C64" w:rsidP="00223C89">
            <w:pPr>
              <w:spacing w:after="0"/>
              <w:ind w:left="135"/>
            </w:pPr>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9</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просвещения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гуманизма</w:t>
            </w:r>
            <w:proofErr w:type="spellEnd"/>
            <w:r>
              <w:rPr>
                <w:rFonts w:ascii="Times New Roman" w:hAnsi="Times New Roman"/>
                <w:color w:val="000000"/>
                <w:sz w:val="24"/>
              </w:rPr>
              <w:t xml:space="preserve"> в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лирике</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20.09</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3</w:t>
              </w:r>
              <w:proofErr w:type="spellStart"/>
              <w:r>
                <w:rPr>
                  <w:rFonts w:ascii="Times New Roman" w:hAnsi="Times New Roman"/>
                  <w:color w:val="0000FF"/>
                  <w:u w:val="single"/>
                </w:rPr>
                <w:t>fddc</w:t>
              </w:r>
              <w:proofErr w:type="spellEnd"/>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10</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23.09</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3</w:t>
              </w:r>
              <w:proofErr w:type="spellStart"/>
              <w:r>
                <w:rPr>
                  <w:rFonts w:ascii="Times New Roman" w:hAnsi="Times New Roman"/>
                  <w:color w:val="0000FF"/>
                  <w:u w:val="single"/>
                </w:rPr>
                <w:t>fef</w:t>
              </w:r>
              <w:proofErr w:type="spellEnd"/>
              <w:r w:rsidRPr="00EC32DA">
                <w:rPr>
                  <w:rFonts w:ascii="Times New Roman" w:hAnsi="Times New Roman"/>
                  <w:color w:val="0000FF"/>
                  <w:u w:val="single"/>
                  <w:lang w:val="ru-RU"/>
                </w:rPr>
                <w:t>4</w:t>
              </w:r>
            </w:hyperlink>
          </w:p>
        </w:tc>
      </w:tr>
      <w:tr w:rsidR="00551C64"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11</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Внеклассное чтение. "Мои любимые книги". </w:t>
            </w:r>
            <w:proofErr w:type="spellStart"/>
            <w:r>
              <w:rPr>
                <w:rFonts w:ascii="Times New Roman" w:hAnsi="Times New Roman"/>
                <w:color w:val="000000"/>
                <w:sz w:val="24"/>
              </w:rPr>
              <w:t>Открытия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25.09</w:t>
            </w:r>
          </w:p>
        </w:tc>
        <w:tc>
          <w:tcPr>
            <w:tcW w:w="2861" w:type="dxa"/>
            <w:tcMar>
              <w:top w:w="50" w:type="dxa"/>
              <w:left w:w="100" w:type="dxa"/>
            </w:tcMar>
            <w:vAlign w:val="center"/>
          </w:tcPr>
          <w:p w:rsidR="00551C64" w:rsidRDefault="00551C64" w:rsidP="00223C89">
            <w:pPr>
              <w:spacing w:after="0"/>
              <w:ind w:left="135"/>
            </w:pPr>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12</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Н.М. Карамзин. Повесть "Бедная Лиза".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27.09</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40584</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13</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Н. М. Карамзин. Повесть «Бедная Лиза». </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сентиментализма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30.09</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40692</w:t>
              </w:r>
            </w:hyperlink>
          </w:p>
        </w:tc>
      </w:tr>
      <w:tr w:rsidR="00551C64"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14</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EC32DA">
              <w:rPr>
                <w:rFonts w:ascii="Times New Roman" w:hAnsi="Times New Roman"/>
                <w:color w:val="000000"/>
                <w:sz w:val="24"/>
                <w:lang w:val="ru-RU"/>
              </w:rPr>
              <w:t>Х века</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02.10</w:t>
            </w:r>
          </w:p>
        </w:tc>
        <w:tc>
          <w:tcPr>
            <w:tcW w:w="2861" w:type="dxa"/>
            <w:tcMar>
              <w:top w:w="50" w:type="dxa"/>
              <w:left w:w="100" w:type="dxa"/>
            </w:tcMar>
            <w:vAlign w:val="center"/>
          </w:tcPr>
          <w:p w:rsidR="00551C64" w:rsidRDefault="00551C64" w:rsidP="00223C89">
            <w:pPr>
              <w:spacing w:after="0"/>
              <w:ind w:left="135"/>
            </w:pPr>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15</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proofErr w:type="spellStart"/>
            <w:r>
              <w:rPr>
                <w:rFonts w:ascii="Times New Roman" w:hAnsi="Times New Roman"/>
                <w:color w:val="000000"/>
                <w:sz w:val="24"/>
              </w:rPr>
              <w:t>Баллада</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Светлана</w:t>
            </w:r>
            <w:proofErr w:type="spellEnd"/>
            <w:r>
              <w:rPr>
                <w:rFonts w:ascii="Times New Roman" w:hAnsi="Times New Roman"/>
                <w:color w:val="000000"/>
                <w:sz w:val="24"/>
              </w:rPr>
              <w:t>"</w:t>
            </w:r>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04.10</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40</w:t>
              </w:r>
              <w:r>
                <w:rPr>
                  <w:rFonts w:ascii="Times New Roman" w:hAnsi="Times New Roman"/>
                  <w:color w:val="0000FF"/>
                  <w:u w:val="single"/>
                </w:rPr>
                <w:t>ae</w:t>
              </w:r>
              <w:r w:rsidRPr="00EC32DA">
                <w:rPr>
                  <w:rFonts w:ascii="Times New Roman" w:hAnsi="Times New Roman"/>
                  <w:color w:val="0000FF"/>
                  <w:u w:val="single"/>
                  <w:lang w:val="ru-RU"/>
                </w:rPr>
                <w:t>8</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16</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В.А. Жуковский. Понятие об элегии. "Невыразимое", "Море". Тема человека и природы, соотношение мечты и </w:t>
            </w:r>
            <w:r w:rsidRPr="00EC32DA">
              <w:rPr>
                <w:rFonts w:ascii="Times New Roman" w:hAnsi="Times New Roman"/>
                <w:color w:val="000000"/>
                <w:sz w:val="24"/>
                <w:lang w:val="ru-RU"/>
              </w:rPr>
              <w:lastRenderedPageBreak/>
              <w:t>действительности в лирике поэта</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07.10</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40</w:t>
              </w:r>
              <w:proofErr w:type="spellStart"/>
              <w:r>
                <w:rPr>
                  <w:rFonts w:ascii="Times New Roman" w:hAnsi="Times New Roman"/>
                  <w:color w:val="0000FF"/>
                  <w:u w:val="single"/>
                </w:rPr>
                <w:t>bec</w:t>
              </w:r>
              <w:proofErr w:type="spellEnd"/>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lastRenderedPageBreak/>
              <w:t>17</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Особенности художественного языка и стиля в произведениях В.А. Жуковского</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09.10</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40</w:t>
              </w:r>
              <w:r>
                <w:rPr>
                  <w:rFonts w:ascii="Times New Roman" w:hAnsi="Times New Roman"/>
                  <w:color w:val="0000FF"/>
                  <w:u w:val="single"/>
                </w:rPr>
                <w:t>f</w:t>
              </w:r>
              <w:r w:rsidRPr="00EC32DA">
                <w:rPr>
                  <w:rFonts w:ascii="Times New Roman" w:hAnsi="Times New Roman"/>
                  <w:color w:val="0000FF"/>
                  <w:u w:val="single"/>
                  <w:lang w:val="ru-RU"/>
                </w:rPr>
                <w:t>48</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18</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А. С. Грибоедов. Жизнь и творчество.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ума</w:t>
            </w:r>
            <w:proofErr w:type="spellEnd"/>
            <w:r>
              <w:rPr>
                <w:rFonts w:ascii="Times New Roman" w:hAnsi="Times New Roman"/>
                <w:color w:val="000000"/>
                <w:sz w:val="24"/>
              </w:rPr>
              <w:t>»</w:t>
            </w:r>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11.10</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4166</w:t>
              </w:r>
              <w:r>
                <w:rPr>
                  <w:rFonts w:ascii="Times New Roman" w:hAnsi="Times New Roman"/>
                  <w:color w:val="0000FF"/>
                  <w:u w:val="single"/>
                </w:rPr>
                <w:t>e</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19</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14.10</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417</w:t>
              </w:r>
              <w:r>
                <w:rPr>
                  <w:rFonts w:ascii="Times New Roman" w:hAnsi="Times New Roman"/>
                  <w:color w:val="0000FF"/>
                  <w:u w:val="single"/>
                </w:rPr>
                <w:t>a</w:t>
              </w:r>
              <w:r w:rsidRPr="00EC32DA">
                <w:rPr>
                  <w:rFonts w:ascii="Times New Roman" w:hAnsi="Times New Roman"/>
                  <w:color w:val="0000FF"/>
                  <w:u w:val="single"/>
                  <w:lang w:val="ru-RU"/>
                </w:rPr>
                <w:t>4</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20</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16.10</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418</w:t>
              </w:r>
              <w:r>
                <w:rPr>
                  <w:rFonts w:ascii="Times New Roman" w:hAnsi="Times New Roman"/>
                  <w:color w:val="0000FF"/>
                  <w:u w:val="single"/>
                </w:rPr>
                <w:t>d</w:t>
              </w:r>
              <w:r w:rsidRPr="00EC32DA">
                <w:rPr>
                  <w:rFonts w:ascii="Times New Roman" w:hAnsi="Times New Roman"/>
                  <w:color w:val="0000FF"/>
                  <w:u w:val="single"/>
                  <w:lang w:val="ru-RU"/>
                </w:rPr>
                <w:t>0</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21</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Фамусовская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Москва</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18.10</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41</w:t>
              </w:r>
              <w:proofErr w:type="spellStart"/>
              <w:r>
                <w:rPr>
                  <w:rFonts w:ascii="Times New Roman" w:hAnsi="Times New Roman"/>
                  <w:color w:val="0000FF"/>
                  <w:u w:val="single"/>
                </w:rPr>
                <w:t>aec</w:t>
              </w:r>
              <w:proofErr w:type="spellEnd"/>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22</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Чацкого</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21.10</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41</w:t>
              </w:r>
              <w:r>
                <w:rPr>
                  <w:rFonts w:ascii="Times New Roman" w:hAnsi="Times New Roman"/>
                  <w:color w:val="0000FF"/>
                  <w:u w:val="single"/>
                </w:rPr>
                <w:t>c</w:t>
              </w:r>
              <w:r w:rsidRPr="00EC32DA">
                <w:rPr>
                  <w:rFonts w:ascii="Times New Roman" w:hAnsi="Times New Roman"/>
                  <w:color w:val="0000FF"/>
                  <w:u w:val="single"/>
                  <w:lang w:val="ru-RU"/>
                </w:rPr>
                <w:t>18</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23</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Резервный урок. А.С. Грибоедов. Комедия "Горе от ума". Открытость финала пьесы, его нравственно-</w:t>
            </w:r>
            <w:proofErr w:type="spellStart"/>
            <w:r w:rsidRPr="00EC32DA">
              <w:rPr>
                <w:rFonts w:ascii="Times New Roman" w:hAnsi="Times New Roman"/>
                <w:color w:val="000000"/>
                <w:sz w:val="24"/>
                <w:lang w:val="ru-RU"/>
              </w:rPr>
              <w:t>филосовское</w:t>
            </w:r>
            <w:proofErr w:type="spellEnd"/>
            <w:r w:rsidRPr="00EC32DA">
              <w:rPr>
                <w:rFonts w:ascii="Times New Roman" w:hAnsi="Times New Roman"/>
                <w:color w:val="000000"/>
                <w:sz w:val="24"/>
                <w:lang w:val="ru-RU"/>
              </w:rPr>
              <w:t xml:space="preserve"> звучание</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23.10</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41</w:t>
              </w:r>
              <w:proofErr w:type="spellStart"/>
              <w:r>
                <w:rPr>
                  <w:rFonts w:ascii="Times New Roman" w:hAnsi="Times New Roman"/>
                  <w:color w:val="0000FF"/>
                  <w:u w:val="single"/>
                </w:rPr>
                <w:t>fd</w:t>
              </w:r>
              <w:proofErr w:type="spellEnd"/>
              <w:r w:rsidRPr="00EC32DA">
                <w:rPr>
                  <w:rFonts w:ascii="Times New Roman" w:hAnsi="Times New Roman"/>
                  <w:color w:val="0000FF"/>
                  <w:u w:val="single"/>
                  <w:lang w:val="ru-RU"/>
                </w:rPr>
                <w:t>8</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24</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А.С. Грибоедов. Художественное своеобразие комедии "Горе от ума"</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25.10</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41</w:t>
              </w:r>
              <w:r>
                <w:rPr>
                  <w:rFonts w:ascii="Times New Roman" w:hAnsi="Times New Roman"/>
                  <w:color w:val="0000FF"/>
                  <w:u w:val="single"/>
                </w:rPr>
                <w:t>d</w:t>
              </w:r>
              <w:r w:rsidRPr="00EC32DA">
                <w:rPr>
                  <w:rFonts w:ascii="Times New Roman" w:hAnsi="Times New Roman"/>
                  <w:color w:val="0000FF"/>
                  <w:u w:val="single"/>
                  <w:lang w:val="ru-RU"/>
                </w:rPr>
                <w:t>6</w:t>
              </w:r>
              <w:r>
                <w:rPr>
                  <w:rFonts w:ascii="Times New Roman" w:hAnsi="Times New Roman"/>
                  <w:color w:val="0000FF"/>
                  <w:u w:val="single"/>
                </w:rPr>
                <w:t>c</w:t>
              </w:r>
            </w:hyperlink>
          </w:p>
        </w:tc>
      </w:tr>
      <w:tr w:rsidR="00551C64"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25</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06.11</w:t>
            </w:r>
          </w:p>
        </w:tc>
        <w:tc>
          <w:tcPr>
            <w:tcW w:w="2861" w:type="dxa"/>
            <w:tcMar>
              <w:top w:w="50" w:type="dxa"/>
              <w:left w:w="100" w:type="dxa"/>
            </w:tcMar>
            <w:vAlign w:val="center"/>
          </w:tcPr>
          <w:p w:rsidR="00551C64" w:rsidRDefault="00551C64" w:rsidP="00223C89">
            <w:pPr>
              <w:spacing w:after="0"/>
              <w:ind w:left="135"/>
            </w:pPr>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26</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"Горе от ума" в литературной критике</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08.11</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41</w:t>
              </w:r>
              <w:proofErr w:type="spellStart"/>
              <w:r>
                <w:rPr>
                  <w:rFonts w:ascii="Times New Roman" w:hAnsi="Times New Roman"/>
                  <w:color w:val="0000FF"/>
                  <w:u w:val="single"/>
                </w:rPr>
                <w:t>ea</w:t>
              </w:r>
              <w:proofErr w:type="spellEnd"/>
              <w:r w:rsidRPr="00EC32DA">
                <w:rPr>
                  <w:rFonts w:ascii="Times New Roman" w:hAnsi="Times New Roman"/>
                  <w:color w:val="0000FF"/>
                  <w:u w:val="single"/>
                  <w:lang w:val="ru-RU"/>
                </w:rPr>
                <w:t>2</w:t>
              </w:r>
            </w:hyperlink>
          </w:p>
        </w:tc>
      </w:tr>
      <w:tr w:rsidR="00551C64"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27</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Развитие речи. Подготовка к домашнему сочинению по "Горе от ума"</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11.11</w:t>
            </w:r>
          </w:p>
        </w:tc>
        <w:tc>
          <w:tcPr>
            <w:tcW w:w="2861" w:type="dxa"/>
            <w:tcMar>
              <w:top w:w="50" w:type="dxa"/>
              <w:left w:w="100" w:type="dxa"/>
            </w:tcMar>
            <w:vAlign w:val="center"/>
          </w:tcPr>
          <w:p w:rsidR="00551C64" w:rsidRDefault="00551C64" w:rsidP="00223C89">
            <w:pPr>
              <w:spacing w:after="0"/>
              <w:ind w:left="135"/>
            </w:pPr>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28</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Поэзия пушкинской эпохи. </w:t>
            </w:r>
            <w:proofErr w:type="spellStart"/>
            <w:r w:rsidRPr="00EC32DA">
              <w:rPr>
                <w:rFonts w:ascii="Times New Roman" w:hAnsi="Times New Roman"/>
                <w:color w:val="000000"/>
                <w:sz w:val="24"/>
                <w:lang w:val="ru-RU"/>
              </w:rPr>
              <w:t>К.Н.Батюшков</w:t>
            </w:r>
            <w:proofErr w:type="spellEnd"/>
            <w:r w:rsidRPr="00EC32DA">
              <w:rPr>
                <w:rFonts w:ascii="Times New Roman" w:hAnsi="Times New Roman"/>
                <w:color w:val="000000"/>
                <w:sz w:val="24"/>
                <w:lang w:val="ru-RU"/>
              </w:rPr>
              <w:t xml:space="preserve">, </w:t>
            </w:r>
            <w:proofErr w:type="spellStart"/>
            <w:r w:rsidRPr="00EC32DA">
              <w:rPr>
                <w:rFonts w:ascii="Times New Roman" w:hAnsi="Times New Roman"/>
                <w:color w:val="000000"/>
                <w:sz w:val="24"/>
                <w:lang w:val="ru-RU"/>
              </w:rPr>
              <w:t>А.А.Дельвиг</w:t>
            </w:r>
            <w:proofErr w:type="spellEnd"/>
            <w:r w:rsidRPr="00EC32DA">
              <w:rPr>
                <w:rFonts w:ascii="Times New Roman" w:hAnsi="Times New Roman"/>
                <w:color w:val="000000"/>
                <w:sz w:val="24"/>
                <w:lang w:val="ru-RU"/>
              </w:rPr>
              <w:t xml:space="preserve">, Н. М. Языков, Е. А. Баратынский (не менее </w:t>
            </w:r>
            <w:r w:rsidRPr="00EC32DA">
              <w:rPr>
                <w:rFonts w:ascii="Times New Roman" w:hAnsi="Times New Roman"/>
                <w:color w:val="000000"/>
                <w:sz w:val="24"/>
                <w:lang w:val="ru-RU"/>
              </w:rPr>
              <w:lastRenderedPageBreak/>
              <w:t>трёх стихотворений по выбору) Основные темы лирики</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13.11</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44328</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lastRenderedPageBreak/>
              <w:t>29</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Поэзия пушкинской эпохи. К. Н. Батюшков, А. А. </w:t>
            </w:r>
            <w:proofErr w:type="spellStart"/>
            <w:r w:rsidRPr="00EC32DA">
              <w:rPr>
                <w:rFonts w:ascii="Times New Roman" w:hAnsi="Times New Roman"/>
                <w:color w:val="000000"/>
                <w:sz w:val="24"/>
                <w:lang w:val="ru-RU"/>
              </w:rPr>
              <w:t>Дельвиг</w:t>
            </w:r>
            <w:proofErr w:type="spellEnd"/>
            <w:r w:rsidRPr="00EC32DA">
              <w:rPr>
                <w:rFonts w:ascii="Times New Roman" w:hAnsi="Times New Roman"/>
                <w:color w:val="000000"/>
                <w:sz w:val="24"/>
                <w:lang w:val="ru-RU"/>
              </w:rPr>
              <w:t>, Н. М. Языков, Е. А. Баратынский (не менее трёх стихотворений по выбору) Своеобразие лирики поэта</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15.11</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44580</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30</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А. С. Пушкин. Жизнь и </w:t>
            </w:r>
            <w:proofErr w:type="spellStart"/>
            <w:r w:rsidRPr="00EC32DA">
              <w:rPr>
                <w:rFonts w:ascii="Times New Roman" w:hAnsi="Times New Roman"/>
                <w:color w:val="000000"/>
                <w:sz w:val="24"/>
                <w:lang w:val="ru-RU"/>
              </w:rPr>
              <w:t>творчество.Поэтическое</w:t>
            </w:r>
            <w:proofErr w:type="spellEnd"/>
            <w:r w:rsidRPr="00EC32DA">
              <w:rPr>
                <w:rFonts w:ascii="Times New Roman" w:hAnsi="Times New Roman"/>
                <w:color w:val="000000"/>
                <w:sz w:val="24"/>
                <w:lang w:val="ru-RU"/>
              </w:rPr>
              <w:t xml:space="preserve"> новаторство А.С. Пушкина</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18.11</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421</w:t>
              </w:r>
              <w:proofErr w:type="spellStart"/>
              <w:r>
                <w:rPr>
                  <w:rFonts w:ascii="Times New Roman" w:hAnsi="Times New Roman"/>
                  <w:color w:val="0000FF"/>
                  <w:u w:val="single"/>
                </w:rPr>
                <w:t>fe</w:t>
              </w:r>
              <w:proofErr w:type="spellEnd"/>
            </w:hyperlink>
          </w:p>
        </w:tc>
      </w:tr>
      <w:tr w:rsidR="00551C64"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31</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А.С. Пушкин. Тематика и проблематика лицейской лирики</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20.11</w:t>
            </w:r>
          </w:p>
        </w:tc>
        <w:tc>
          <w:tcPr>
            <w:tcW w:w="2861" w:type="dxa"/>
            <w:tcMar>
              <w:top w:w="50" w:type="dxa"/>
              <w:left w:w="100" w:type="dxa"/>
            </w:tcMar>
            <w:vAlign w:val="center"/>
          </w:tcPr>
          <w:p w:rsidR="00551C64" w:rsidRDefault="00551C64" w:rsidP="00223C89">
            <w:pPr>
              <w:spacing w:after="0"/>
              <w:ind w:left="135"/>
            </w:pPr>
          </w:p>
        </w:tc>
      </w:tr>
      <w:tr w:rsidR="00551C64"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32</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Резервный урок. </w:t>
            </w:r>
            <w:proofErr w:type="spellStart"/>
            <w:r w:rsidRPr="00EC32DA">
              <w:rPr>
                <w:rFonts w:ascii="Times New Roman" w:hAnsi="Times New Roman"/>
                <w:color w:val="000000"/>
                <w:sz w:val="24"/>
                <w:lang w:val="ru-RU"/>
              </w:rPr>
              <w:t>А.С.Пушкин</w:t>
            </w:r>
            <w:proofErr w:type="spellEnd"/>
            <w:r w:rsidRPr="00EC32DA">
              <w:rPr>
                <w:rFonts w:ascii="Times New Roman" w:hAnsi="Times New Roman"/>
                <w:color w:val="000000"/>
                <w:sz w:val="24"/>
                <w:lang w:val="ru-RU"/>
              </w:rPr>
              <w:t>. Основные темы лирики южного периода</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22.11</w:t>
            </w:r>
          </w:p>
        </w:tc>
        <w:tc>
          <w:tcPr>
            <w:tcW w:w="2861" w:type="dxa"/>
            <w:tcMar>
              <w:top w:w="50" w:type="dxa"/>
              <w:left w:w="100" w:type="dxa"/>
            </w:tcMar>
            <w:vAlign w:val="center"/>
          </w:tcPr>
          <w:p w:rsidR="00551C64" w:rsidRDefault="00551C64" w:rsidP="00223C89">
            <w:pPr>
              <w:spacing w:after="0"/>
              <w:ind w:left="135"/>
            </w:pPr>
          </w:p>
        </w:tc>
      </w:tr>
      <w:tr w:rsidR="00551C64"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33</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А.С. Пушкин. Художественное своеобразие лирики южного периода</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25.11</w:t>
            </w:r>
          </w:p>
        </w:tc>
        <w:tc>
          <w:tcPr>
            <w:tcW w:w="2861" w:type="dxa"/>
            <w:tcMar>
              <w:top w:w="50" w:type="dxa"/>
              <w:left w:w="100" w:type="dxa"/>
            </w:tcMar>
            <w:vAlign w:val="center"/>
          </w:tcPr>
          <w:p w:rsidR="00551C64" w:rsidRDefault="00551C64" w:rsidP="00223C89">
            <w:pPr>
              <w:spacing w:after="0"/>
              <w:ind w:left="135"/>
            </w:pPr>
          </w:p>
        </w:tc>
      </w:tr>
      <w:tr w:rsidR="00551C64"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34</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А.С. Пушкин. Лирика Михайловского </w:t>
            </w:r>
            <w:proofErr w:type="spellStart"/>
            <w:r w:rsidRPr="00EC32DA">
              <w:rPr>
                <w:rFonts w:ascii="Times New Roman" w:hAnsi="Times New Roman"/>
                <w:color w:val="000000"/>
                <w:sz w:val="24"/>
                <w:lang w:val="ru-RU"/>
              </w:rPr>
              <w:t>периода:"К</w:t>
            </w:r>
            <w:proofErr w:type="spellEnd"/>
            <w:r w:rsidRPr="00EC32DA">
              <w:rPr>
                <w:rFonts w:ascii="Times New Roman" w:hAnsi="Times New Roman"/>
                <w:color w:val="000000"/>
                <w:sz w:val="24"/>
                <w:lang w:val="ru-RU"/>
              </w:rPr>
              <w:t xml:space="preserve"> морю", "Вакхическая песня", "Подражание </w:t>
            </w:r>
            <w:proofErr w:type="spellStart"/>
            <w:r w:rsidRPr="00EC32DA">
              <w:rPr>
                <w:rFonts w:ascii="Times New Roman" w:hAnsi="Times New Roman"/>
                <w:color w:val="000000"/>
                <w:sz w:val="24"/>
                <w:lang w:val="ru-RU"/>
              </w:rPr>
              <w:t>Горану</w:t>
            </w:r>
            <w:proofErr w:type="spellEnd"/>
            <w:r w:rsidRPr="00EC32DA">
              <w:rPr>
                <w:rFonts w:ascii="Times New Roman" w:hAnsi="Times New Roman"/>
                <w:color w:val="000000"/>
                <w:sz w:val="24"/>
                <w:lang w:val="ru-RU"/>
              </w:rPr>
              <w:t>" и др. .</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27.11</w:t>
            </w:r>
          </w:p>
        </w:tc>
        <w:tc>
          <w:tcPr>
            <w:tcW w:w="2861" w:type="dxa"/>
            <w:tcMar>
              <w:top w:w="50" w:type="dxa"/>
              <w:left w:w="100" w:type="dxa"/>
            </w:tcMar>
            <w:vAlign w:val="center"/>
          </w:tcPr>
          <w:p w:rsidR="00551C64" w:rsidRDefault="00551C64" w:rsidP="00223C89">
            <w:pPr>
              <w:spacing w:after="0"/>
              <w:ind w:left="135"/>
            </w:pPr>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35</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29.11</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42618</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36</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А.С. Пушкин. Своеобразие любовной лирики</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02.12</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4273</w:t>
              </w:r>
              <w:r>
                <w:rPr>
                  <w:rFonts w:ascii="Times New Roman" w:hAnsi="Times New Roman"/>
                  <w:color w:val="0000FF"/>
                  <w:u w:val="single"/>
                </w:rPr>
                <w:t>a</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37</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А. С. Пушкин. Тема поэта и поэзии: «Разговор книгопродавца с поэтом», «Пророк»</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04.12</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4285</w:t>
              </w:r>
              <w:r>
                <w:rPr>
                  <w:rFonts w:ascii="Times New Roman" w:hAnsi="Times New Roman"/>
                  <w:color w:val="0000FF"/>
                  <w:u w:val="single"/>
                </w:rPr>
                <w:t>c</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38</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Резервный урок. А. С. Пушкин. Стихотворения "Эхо", "Осень" и др.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поэзии</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06.12</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4297</w:t>
              </w:r>
              <w:r>
                <w:rPr>
                  <w:rFonts w:ascii="Times New Roman" w:hAnsi="Times New Roman"/>
                  <w:color w:val="0000FF"/>
                  <w:u w:val="single"/>
                </w:rPr>
                <w:t>e</w:t>
              </w:r>
            </w:hyperlink>
          </w:p>
        </w:tc>
      </w:tr>
      <w:tr w:rsidR="00551C64"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39</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Развитие речи. Анализ лирического </w:t>
            </w:r>
            <w:r w:rsidRPr="00EC32DA">
              <w:rPr>
                <w:rFonts w:ascii="Times New Roman" w:hAnsi="Times New Roman"/>
                <w:color w:val="000000"/>
                <w:sz w:val="24"/>
                <w:lang w:val="ru-RU"/>
              </w:rPr>
              <w:lastRenderedPageBreak/>
              <w:t>произведения</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09.12</w:t>
            </w:r>
          </w:p>
        </w:tc>
        <w:tc>
          <w:tcPr>
            <w:tcW w:w="2861" w:type="dxa"/>
            <w:tcMar>
              <w:top w:w="50" w:type="dxa"/>
              <w:left w:w="100" w:type="dxa"/>
            </w:tcMar>
            <w:vAlign w:val="center"/>
          </w:tcPr>
          <w:p w:rsidR="00551C64" w:rsidRDefault="00551C64" w:rsidP="00223C89">
            <w:pPr>
              <w:spacing w:after="0"/>
              <w:ind w:left="135"/>
            </w:pPr>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lastRenderedPageBreak/>
              <w:t>40</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11.12</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42</w:t>
              </w:r>
              <w:r>
                <w:rPr>
                  <w:rFonts w:ascii="Times New Roman" w:hAnsi="Times New Roman"/>
                  <w:color w:val="0000FF"/>
                  <w:u w:val="single"/>
                </w:rPr>
                <w:t>b</w:t>
              </w:r>
              <w:r w:rsidRPr="00EC32DA">
                <w:rPr>
                  <w:rFonts w:ascii="Times New Roman" w:hAnsi="Times New Roman"/>
                  <w:color w:val="0000FF"/>
                  <w:u w:val="single"/>
                  <w:lang w:val="ru-RU"/>
                </w:rPr>
                <w:t>9</w:t>
              </w:r>
              <w:r>
                <w:rPr>
                  <w:rFonts w:ascii="Times New Roman" w:hAnsi="Times New Roman"/>
                  <w:color w:val="0000FF"/>
                  <w:u w:val="single"/>
                </w:rPr>
                <w:t>a</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41</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13.12</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42</w:t>
              </w:r>
              <w:r>
                <w:rPr>
                  <w:rFonts w:ascii="Times New Roman" w:hAnsi="Times New Roman"/>
                  <w:color w:val="0000FF"/>
                  <w:u w:val="single"/>
                </w:rPr>
                <w:t>d</w:t>
              </w:r>
              <w:r w:rsidRPr="00EC32DA">
                <w:rPr>
                  <w:rFonts w:ascii="Times New Roman" w:hAnsi="Times New Roman"/>
                  <w:color w:val="0000FF"/>
                  <w:u w:val="single"/>
                  <w:lang w:val="ru-RU"/>
                </w:rPr>
                <w:t>3</w:t>
              </w:r>
              <w:r>
                <w:rPr>
                  <w:rFonts w:ascii="Times New Roman" w:hAnsi="Times New Roman"/>
                  <w:color w:val="0000FF"/>
                  <w:u w:val="single"/>
                </w:rPr>
                <w:t>e</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42</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Резервный урок. А.С. Пушкин. «Каменноостровский цикл»: «Отцы пустынники и жены непорочны…», «Из </w:t>
            </w:r>
            <w:proofErr w:type="spellStart"/>
            <w:r w:rsidRPr="00EC32DA">
              <w:rPr>
                <w:rFonts w:ascii="Times New Roman" w:hAnsi="Times New Roman"/>
                <w:color w:val="000000"/>
                <w:sz w:val="24"/>
                <w:lang w:val="ru-RU"/>
              </w:rPr>
              <w:t>Пиндемонти</w:t>
            </w:r>
            <w:proofErr w:type="spellEnd"/>
            <w:r w:rsidRPr="00EC32DA">
              <w:rPr>
                <w:rFonts w:ascii="Times New Roman" w:hAnsi="Times New Roman"/>
                <w:color w:val="000000"/>
                <w:sz w:val="24"/>
                <w:lang w:val="ru-RU"/>
              </w:rPr>
              <w:t>»</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16.12</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42</w:t>
              </w:r>
              <w:r>
                <w:rPr>
                  <w:rFonts w:ascii="Times New Roman" w:hAnsi="Times New Roman"/>
                  <w:color w:val="0000FF"/>
                  <w:u w:val="single"/>
                </w:rPr>
                <w:t>e</w:t>
              </w:r>
              <w:r w:rsidRPr="00EC32DA">
                <w:rPr>
                  <w:rFonts w:ascii="Times New Roman" w:hAnsi="Times New Roman"/>
                  <w:color w:val="0000FF"/>
                  <w:u w:val="single"/>
                  <w:lang w:val="ru-RU"/>
                </w:rPr>
                <w:t>4</w:t>
              </w:r>
              <w:r>
                <w:rPr>
                  <w:rFonts w:ascii="Times New Roman" w:hAnsi="Times New Roman"/>
                  <w:color w:val="0000FF"/>
                  <w:u w:val="single"/>
                </w:rPr>
                <w:t>c</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43</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Развитие речи. Подготовка к сочинению по лирике А.С. Пушкина</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18.12</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430</w:t>
              </w:r>
              <w:proofErr w:type="spellStart"/>
              <w:r>
                <w:rPr>
                  <w:rFonts w:ascii="Times New Roman" w:hAnsi="Times New Roman"/>
                  <w:color w:val="0000FF"/>
                  <w:u w:val="single"/>
                </w:rPr>
                <w:t>ea</w:t>
              </w:r>
              <w:proofErr w:type="spellEnd"/>
            </w:hyperlink>
          </w:p>
        </w:tc>
      </w:tr>
      <w:tr w:rsidR="00551C64"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44</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Развитие речи. Сочинение по лирике А.С. Пушкина</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20.12</w:t>
            </w:r>
          </w:p>
        </w:tc>
        <w:tc>
          <w:tcPr>
            <w:tcW w:w="2861" w:type="dxa"/>
            <w:tcMar>
              <w:top w:w="50" w:type="dxa"/>
              <w:left w:w="100" w:type="dxa"/>
            </w:tcMar>
            <w:vAlign w:val="center"/>
          </w:tcPr>
          <w:p w:rsidR="00551C64" w:rsidRDefault="00551C64" w:rsidP="00223C89">
            <w:pPr>
              <w:spacing w:after="0"/>
              <w:ind w:left="135"/>
            </w:pPr>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45</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А. С. Пушкин. Поэма «Медный всадник». Человек и история в поэме</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23.12</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4336</w:t>
              </w:r>
              <w:r>
                <w:rPr>
                  <w:rFonts w:ascii="Times New Roman" w:hAnsi="Times New Roman"/>
                  <w:color w:val="0000FF"/>
                  <w:u w:val="single"/>
                </w:rPr>
                <w:t>a</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46</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А.С. Пушкин. Поэма «Медный всадник»: образ Евгения в поэме</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25.12</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434</w:t>
              </w:r>
              <w:r>
                <w:rPr>
                  <w:rFonts w:ascii="Times New Roman" w:hAnsi="Times New Roman"/>
                  <w:color w:val="0000FF"/>
                  <w:u w:val="single"/>
                </w:rPr>
                <w:t>be</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47</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EC32DA">
              <w:rPr>
                <w:rFonts w:ascii="Times New Roman" w:hAnsi="Times New Roman"/>
                <w:color w:val="000000"/>
                <w:sz w:val="24"/>
                <w:lang w:val="ru-RU"/>
              </w:rPr>
              <w:t xml:space="preserve"> в поэме</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E55CD7" w:rsidRDefault="00E55CD7" w:rsidP="00E55CD7">
            <w:pPr>
              <w:spacing w:after="0"/>
              <w:ind w:left="135"/>
              <w:rPr>
                <w:rFonts w:ascii="Times New Roman" w:hAnsi="Times New Roman" w:cs="Times New Roman"/>
                <w:sz w:val="24"/>
                <w:szCs w:val="24"/>
                <w:lang w:val="ru-RU"/>
              </w:rPr>
            </w:pPr>
            <w:r w:rsidRPr="00E55CD7">
              <w:rPr>
                <w:rFonts w:ascii="Times New Roman" w:hAnsi="Times New Roman" w:cs="Times New Roman"/>
                <w:sz w:val="24"/>
                <w:szCs w:val="24"/>
                <w:lang w:val="ru-RU"/>
              </w:rPr>
              <w:t>27.12</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43658</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48</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Итоговая контрольная работа по лирике и поэме "Медный всадник" А.С. Пушкина</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884FDC" w:rsidRDefault="00884FDC" w:rsidP="00223C89">
            <w:pPr>
              <w:spacing w:after="0"/>
              <w:ind w:left="135"/>
              <w:rPr>
                <w:rFonts w:ascii="Times New Roman" w:hAnsi="Times New Roman" w:cs="Times New Roman"/>
                <w:sz w:val="24"/>
                <w:szCs w:val="24"/>
                <w:lang w:val="ru-RU"/>
              </w:rPr>
            </w:pPr>
            <w:r w:rsidRPr="00884FDC">
              <w:rPr>
                <w:rFonts w:ascii="Times New Roman" w:hAnsi="Times New Roman" w:cs="Times New Roman"/>
                <w:sz w:val="24"/>
                <w:szCs w:val="24"/>
                <w:lang w:val="ru-RU"/>
              </w:rPr>
              <w:t>08.01</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43770</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49</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А. С. Пушкин. Роман в стихах «Евгений Онегин» как новаторское произведение</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884FDC" w:rsidRDefault="00884FDC" w:rsidP="00223C89">
            <w:pPr>
              <w:spacing w:after="0"/>
              <w:ind w:left="135"/>
              <w:rPr>
                <w:rFonts w:ascii="Times New Roman" w:hAnsi="Times New Roman" w:cs="Times New Roman"/>
                <w:sz w:val="24"/>
                <w:szCs w:val="24"/>
                <w:lang w:val="ru-RU"/>
              </w:rPr>
            </w:pPr>
            <w:r w:rsidRPr="00884FDC">
              <w:rPr>
                <w:rFonts w:ascii="Times New Roman" w:hAnsi="Times New Roman" w:cs="Times New Roman"/>
                <w:sz w:val="24"/>
                <w:szCs w:val="24"/>
                <w:lang w:val="ru-RU"/>
              </w:rPr>
              <w:t>10.01</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4387</w:t>
              </w:r>
              <w:r>
                <w:rPr>
                  <w:rFonts w:ascii="Times New Roman" w:hAnsi="Times New Roman"/>
                  <w:color w:val="0000FF"/>
                  <w:u w:val="single"/>
                </w:rPr>
                <w:t>e</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50</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Резервный урок. А.С. Пушкин. Роман "Евгений Онегин". Главные мужские образы романа.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Онегина</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884FDC" w:rsidRDefault="00884FDC" w:rsidP="00223C89">
            <w:pPr>
              <w:spacing w:after="0"/>
              <w:ind w:left="135"/>
              <w:rPr>
                <w:rFonts w:ascii="Times New Roman" w:hAnsi="Times New Roman" w:cs="Times New Roman"/>
                <w:sz w:val="24"/>
                <w:szCs w:val="24"/>
                <w:lang w:val="ru-RU"/>
              </w:rPr>
            </w:pPr>
            <w:r w:rsidRPr="00884FDC">
              <w:rPr>
                <w:rFonts w:ascii="Times New Roman" w:hAnsi="Times New Roman" w:cs="Times New Roman"/>
                <w:sz w:val="24"/>
                <w:szCs w:val="24"/>
                <w:lang w:val="ru-RU"/>
              </w:rPr>
              <w:t>13.01</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43982</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51</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А. С. Пушкин. Роман в стихах «Евгений Онегин»: главные женские образы романа.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Татьяны</w:t>
            </w:r>
            <w:proofErr w:type="spellEnd"/>
            <w:r>
              <w:rPr>
                <w:rFonts w:ascii="Times New Roman" w:hAnsi="Times New Roman"/>
                <w:color w:val="000000"/>
                <w:sz w:val="24"/>
              </w:rPr>
              <w:t xml:space="preserve"> </w:t>
            </w:r>
            <w:proofErr w:type="spellStart"/>
            <w:r>
              <w:rPr>
                <w:rFonts w:ascii="Times New Roman" w:hAnsi="Times New Roman"/>
                <w:color w:val="000000"/>
                <w:sz w:val="24"/>
              </w:rPr>
              <w:t>Лариной</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884FDC" w:rsidRDefault="00884FDC" w:rsidP="00223C89">
            <w:pPr>
              <w:spacing w:after="0"/>
              <w:ind w:left="135"/>
              <w:rPr>
                <w:rFonts w:ascii="Times New Roman" w:hAnsi="Times New Roman" w:cs="Times New Roman"/>
                <w:sz w:val="24"/>
                <w:szCs w:val="24"/>
                <w:lang w:val="ru-RU"/>
              </w:rPr>
            </w:pPr>
            <w:r w:rsidRPr="00884FDC">
              <w:rPr>
                <w:rFonts w:ascii="Times New Roman" w:hAnsi="Times New Roman" w:cs="Times New Roman"/>
                <w:sz w:val="24"/>
                <w:szCs w:val="24"/>
                <w:lang w:val="ru-RU"/>
              </w:rPr>
              <w:t>15.01</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43</w:t>
              </w:r>
              <w:r>
                <w:rPr>
                  <w:rFonts w:ascii="Times New Roman" w:hAnsi="Times New Roman"/>
                  <w:color w:val="0000FF"/>
                  <w:u w:val="single"/>
                </w:rPr>
                <w:t>a</w:t>
              </w:r>
              <w:r w:rsidRPr="00EC32DA">
                <w:rPr>
                  <w:rFonts w:ascii="Times New Roman" w:hAnsi="Times New Roman"/>
                  <w:color w:val="0000FF"/>
                  <w:u w:val="single"/>
                  <w:lang w:val="ru-RU"/>
                </w:rPr>
                <w:t>9</w:t>
              </w:r>
              <w:r>
                <w:rPr>
                  <w:rFonts w:ascii="Times New Roman" w:hAnsi="Times New Roman"/>
                  <w:color w:val="0000FF"/>
                  <w:u w:val="single"/>
                </w:rPr>
                <w:t>a</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lastRenderedPageBreak/>
              <w:t>52</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А. С. Пушкин. Роман в стихах «Евгений Онегин»: взаимоотношения главных героев</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884FDC" w:rsidRDefault="00884FDC" w:rsidP="00223C89">
            <w:pPr>
              <w:spacing w:after="0"/>
              <w:ind w:left="135"/>
              <w:rPr>
                <w:rFonts w:ascii="Times New Roman" w:hAnsi="Times New Roman" w:cs="Times New Roman"/>
                <w:sz w:val="24"/>
                <w:szCs w:val="24"/>
                <w:lang w:val="ru-RU"/>
              </w:rPr>
            </w:pPr>
            <w:r w:rsidRPr="00884FDC">
              <w:rPr>
                <w:rFonts w:ascii="Times New Roman" w:hAnsi="Times New Roman" w:cs="Times New Roman"/>
                <w:sz w:val="24"/>
                <w:szCs w:val="24"/>
                <w:lang w:val="ru-RU"/>
              </w:rPr>
              <w:t>17.01</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43</w:t>
              </w:r>
              <w:r>
                <w:rPr>
                  <w:rFonts w:ascii="Times New Roman" w:hAnsi="Times New Roman"/>
                  <w:color w:val="0000FF"/>
                  <w:u w:val="single"/>
                </w:rPr>
                <w:t>bb</w:t>
              </w:r>
              <w:r w:rsidRPr="00EC32DA">
                <w:rPr>
                  <w:rFonts w:ascii="Times New Roman" w:hAnsi="Times New Roman"/>
                  <w:color w:val="0000FF"/>
                  <w:u w:val="single"/>
                  <w:lang w:val="ru-RU"/>
                </w:rPr>
                <w:t>2</w:t>
              </w:r>
            </w:hyperlink>
          </w:p>
        </w:tc>
      </w:tr>
      <w:tr w:rsidR="00551C64"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53</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Развитие речи. Письменный ответ на проблемный вопрос</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884FDC" w:rsidRDefault="00884FDC" w:rsidP="00223C89">
            <w:pPr>
              <w:spacing w:after="0"/>
              <w:ind w:left="135"/>
              <w:rPr>
                <w:rFonts w:ascii="Times New Roman" w:hAnsi="Times New Roman" w:cs="Times New Roman"/>
                <w:sz w:val="24"/>
                <w:szCs w:val="24"/>
                <w:lang w:val="ru-RU"/>
              </w:rPr>
            </w:pPr>
            <w:r w:rsidRPr="00884FDC">
              <w:rPr>
                <w:rFonts w:ascii="Times New Roman" w:hAnsi="Times New Roman" w:cs="Times New Roman"/>
                <w:sz w:val="24"/>
                <w:szCs w:val="24"/>
                <w:lang w:val="ru-RU"/>
              </w:rPr>
              <w:t>20.01</w:t>
            </w:r>
          </w:p>
        </w:tc>
        <w:tc>
          <w:tcPr>
            <w:tcW w:w="2861" w:type="dxa"/>
            <w:tcMar>
              <w:top w:w="50" w:type="dxa"/>
              <w:left w:w="100" w:type="dxa"/>
            </w:tcMar>
            <w:vAlign w:val="center"/>
          </w:tcPr>
          <w:p w:rsidR="00551C64" w:rsidRDefault="00551C64" w:rsidP="00223C89">
            <w:pPr>
              <w:spacing w:after="0"/>
              <w:ind w:left="135"/>
            </w:pPr>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54</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литературной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критике</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884FDC" w:rsidRDefault="00884FDC" w:rsidP="00223C89">
            <w:pPr>
              <w:spacing w:after="0"/>
              <w:ind w:left="135"/>
              <w:rPr>
                <w:rFonts w:ascii="Times New Roman" w:hAnsi="Times New Roman" w:cs="Times New Roman"/>
                <w:sz w:val="24"/>
                <w:szCs w:val="24"/>
                <w:lang w:val="ru-RU"/>
              </w:rPr>
            </w:pPr>
            <w:r w:rsidRPr="00884FDC">
              <w:rPr>
                <w:rFonts w:ascii="Times New Roman" w:hAnsi="Times New Roman" w:cs="Times New Roman"/>
                <w:sz w:val="24"/>
                <w:szCs w:val="24"/>
                <w:lang w:val="ru-RU"/>
              </w:rPr>
              <w:t>22.01</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43</w:t>
              </w:r>
              <w:r>
                <w:rPr>
                  <w:rFonts w:ascii="Times New Roman" w:hAnsi="Times New Roman"/>
                  <w:color w:val="0000FF"/>
                  <w:u w:val="single"/>
                </w:rPr>
                <w:t>e</w:t>
              </w:r>
              <w:r w:rsidRPr="00EC32DA">
                <w:rPr>
                  <w:rFonts w:ascii="Times New Roman" w:hAnsi="Times New Roman"/>
                  <w:color w:val="0000FF"/>
                  <w:u w:val="single"/>
                  <w:lang w:val="ru-RU"/>
                </w:rPr>
                <w:t>3</w:t>
              </w:r>
              <w:r>
                <w:rPr>
                  <w:rFonts w:ascii="Times New Roman" w:hAnsi="Times New Roman"/>
                  <w:color w:val="0000FF"/>
                  <w:u w:val="single"/>
                </w:rPr>
                <w:t>c</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55</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Развитие речи. Подготовка к сочинению по роману "Евгений Онегин"</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884FDC" w:rsidRDefault="00884FDC" w:rsidP="00223C89">
            <w:pPr>
              <w:spacing w:after="0"/>
              <w:ind w:left="135"/>
              <w:rPr>
                <w:rFonts w:ascii="Times New Roman" w:hAnsi="Times New Roman" w:cs="Times New Roman"/>
                <w:sz w:val="24"/>
                <w:szCs w:val="24"/>
                <w:lang w:val="ru-RU"/>
              </w:rPr>
            </w:pPr>
            <w:r w:rsidRPr="00884FDC">
              <w:rPr>
                <w:rFonts w:ascii="Times New Roman" w:hAnsi="Times New Roman" w:cs="Times New Roman"/>
                <w:sz w:val="24"/>
                <w:szCs w:val="24"/>
                <w:lang w:val="ru-RU"/>
              </w:rPr>
              <w:t>24.01</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43</w:t>
              </w:r>
              <w:proofErr w:type="spellStart"/>
              <w:r>
                <w:rPr>
                  <w:rFonts w:ascii="Times New Roman" w:hAnsi="Times New Roman"/>
                  <w:color w:val="0000FF"/>
                  <w:u w:val="single"/>
                </w:rPr>
                <w:t>fcc</w:t>
              </w:r>
              <w:proofErr w:type="spellEnd"/>
            </w:hyperlink>
          </w:p>
        </w:tc>
      </w:tr>
      <w:tr w:rsidR="00551C64"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56</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Развитие речи. Сочинение по роману "Евгений Онегин"</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884FDC" w:rsidRDefault="00884FDC" w:rsidP="00223C89">
            <w:pPr>
              <w:spacing w:after="0"/>
              <w:ind w:left="135"/>
              <w:rPr>
                <w:rFonts w:ascii="Times New Roman" w:hAnsi="Times New Roman" w:cs="Times New Roman"/>
                <w:sz w:val="24"/>
                <w:szCs w:val="24"/>
                <w:lang w:val="ru-RU"/>
              </w:rPr>
            </w:pPr>
            <w:r w:rsidRPr="00884FDC">
              <w:rPr>
                <w:rFonts w:ascii="Times New Roman" w:hAnsi="Times New Roman" w:cs="Times New Roman"/>
                <w:sz w:val="24"/>
                <w:szCs w:val="24"/>
                <w:lang w:val="ru-RU"/>
              </w:rPr>
              <w:t>27.01</w:t>
            </w:r>
          </w:p>
        </w:tc>
        <w:tc>
          <w:tcPr>
            <w:tcW w:w="2861" w:type="dxa"/>
            <w:tcMar>
              <w:top w:w="50" w:type="dxa"/>
              <w:left w:w="100" w:type="dxa"/>
            </w:tcMar>
            <w:vAlign w:val="center"/>
          </w:tcPr>
          <w:p w:rsidR="00551C64" w:rsidRDefault="00551C64" w:rsidP="00223C89">
            <w:pPr>
              <w:spacing w:after="0"/>
              <w:ind w:left="135"/>
            </w:pPr>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57</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Резервный урок. Итоговый урок по роману в стихах А. С. Пушкина "Евгений Онегин"</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884FDC" w:rsidRDefault="00884FDC" w:rsidP="00223C89">
            <w:pPr>
              <w:spacing w:after="0"/>
              <w:ind w:left="135"/>
              <w:rPr>
                <w:rFonts w:ascii="Times New Roman" w:hAnsi="Times New Roman" w:cs="Times New Roman"/>
                <w:sz w:val="24"/>
                <w:szCs w:val="24"/>
                <w:lang w:val="ru-RU"/>
              </w:rPr>
            </w:pPr>
            <w:r w:rsidRPr="00884FDC">
              <w:rPr>
                <w:rFonts w:ascii="Times New Roman" w:hAnsi="Times New Roman" w:cs="Times New Roman"/>
                <w:sz w:val="24"/>
                <w:szCs w:val="24"/>
                <w:lang w:val="ru-RU"/>
              </w:rPr>
              <w:t>29.01</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440</w:t>
              </w:r>
              <w:r>
                <w:rPr>
                  <w:rFonts w:ascii="Times New Roman" w:hAnsi="Times New Roman"/>
                  <w:color w:val="0000FF"/>
                  <w:u w:val="single"/>
                </w:rPr>
                <w:t>e</w:t>
              </w:r>
              <w:r w:rsidRPr="00EC32DA">
                <w:rPr>
                  <w:rFonts w:ascii="Times New Roman" w:hAnsi="Times New Roman"/>
                  <w:color w:val="0000FF"/>
                  <w:u w:val="single"/>
                  <w:lang w:val="ru-RU"/>
                </w:rPr>
                <w:t>4</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58</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М. Ю. Лермонтов. Жизнь и творчество. Тематика и проблематика лирики поэта</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884FDC" w:rsidRDefault="00884FDC" w:rsidP="00223C89">
            <w:pPr>
              <w:spacing w:after="0"/>
              <w:ind w:left="135"/>
              <w:rPr>
                <w:rFonts w:ascii="Times New Roman" w:hAnsi="Times New Roman" w:cs="Times New Roman"/>
                <w:sz w:val="24"/>
                <w:szCs w:val="24"/>
                <w:lang w:val="ru-RU"/>
              </w:rPr>
            </w:pPr>
            <w:r w:rsidRPr="00884FDC">
              <w:rPr>
                <w:rFonts w:ascii="Times New Roman" w:hAnsi="Times New Roman" w:cs="Times New Roman"/>
                <w:sz w:val="24"/>
                <w:szCs w:val="24"/>
                <w:lang w:val="ru-RU"/>
              </w:rPr>
              <w:t>31.01</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449</w:t>
              </w:r>
              <w:proofErr w:type="spellStart"/>
              <w:r>
                <w:rPr>
                  <w:rFonts w:ascii="Times New Roman" w:hAnsi="Times New Roman"/>
                  <w:color w:val="0000FF"/>
                  <w:u w:val="single"/>
                </w:rPr>
                <w:t>ea</w:t>
              </w:r>
              <w:proofErr w:type="spellEnd"/>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59</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М. Ю. </w:t>
            </w:r>
            <w:proofErr w:type="spellStart"/>
            <w:r w:rsidRPr="00EC32DA">
              <w:rPr>
                <w:rFonts w:ascii="Times New Roman" w:hAnsi="Times New Roman"/>
                <w:color w:val="000000"/>
                <w:sz w:val="24"/>
                <w:lang w:val="ru-RU"/>
              </w:rPr>
              <w:t>Лермонтов.Тема</w:t>
            </w:r>
            <w:proofErr w:type="spellEnd"/>
            <w:r w:rsidRPr="00EC32DA">
              <w:rPr>
                <w:rFonts w:ascii="Times New Roman" w:hAnsi="Times New Roman"/>
                <w:color w:val="000000"/>
                <w:sz w:val="24"/>
                <w:lang w:val="ru-RU"/>
              </w:rPr>
              <w:t xml:space="preserve"> назначения поэта и поэзии. </w:t>
            </w:r>
            <w:proofErr w:type="spellStart"/>
            <w:r>
              <w:rPr>
                <w:rFonts w:ascii="Times New Roman" w:hAnsi="Times New Roman"/>
                <w:color w:val="000000"/>
                <w:sz w:val="24"/>
              </w:rPr>
              <w:t>Стихотворение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Смерть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w:t>
            </w:r>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884FDC" w:rsidRDefault="00884FDC" w:rsidP="00223C89">
            <w:pPr>
              <w:spacing w:after="0"/>
              <w:ind w:left="135"/>
              <w:rPr>
                <w:rFonts w:ascii="Times New Roman" w:hAnsi="Times New Roman" w:cs="Times New Roman"/>
                <w:sz w:val="24"/>
                <w:szCs w:val="24"/>
                <w:lang w:val="ru-RU"/>
              </w:rPr>
            </w:pPr>
            <w:r w:rsidRPr="00884FDC">
              <w:rPr>
                <w:rFonts w:ascii="Times New Roman" w:hAnsi="Times New Roman" w:cs="Times New Roman"/>
                <w:sz w:val="24"/>
                <w:szCs w:val="24"/>
                <w:lang w:val="ru-RU"/>
              </w:rPr>
              <w:t>03.02</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44</w:t>
              </w:r>
              <w:proofErr w:type="spellStart"/>
              <w:r>
                <w:rPr>
                  <w:rFonts w:ascii="Times New Roman" w:hAnsi="Times New Roman"/>
                  <w:color w:val="0000FF"/>
                  <w:u w:val="single"/>
                </w:rPr>
                <w:t>bca</w:t>
              </w:r>
              <w:proofErr w:type="spellEnd"/>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60</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М. Ю. Лермонтов. Образ поэта-пророка в лирике поэта</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884FDC" w:rsidRDefault="00884FDC" w:rsidP="00223C89">
            <w:pPr>
              <w:spacing w:after="0"/>
              <w:ind w:left="135"/>
              <w:rPr>
                <w:rFonts w:ascii="Times New Roman" w:hAnsi="Times New Roman" w:cs="Times New Roman"/>
                <w:sz w:val="24"/>
                <w:szCs w:val="24"/>
                <w:lang w:val="ru-RU"/>
              </w:rPr>
            </w:pPr>
            <w:r w:rsidRPr="00884FDC">
              <w:rPr>
                <w:rFonts w:ascii="Times New Roman" w:hAnsi="Times New Roman" w:cs="Times New Roman"/>
                <w:sz w:val="24"/>
                <w:szCs w:val="24"/>
                <w:lang w:val="ru-RU"/>
              </w:rPr>
              <w:t>05.02</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44</w:t>
              </w:r>
              <w:r>
                <w:rPr>
                  <w:rFonts w:ascii="Times New Roman" w:hAnsi="Times New Roman"/>
                  <w:color w:val="0000FF"/>
                  <w:u w:val="single"/>
                </w:rPr>
                <w:t>d</w:t>
              </w:r>
              <w:r w:rsidRPr="00EC32DA">
                <w:rPr>
                  <w:rFonts w:ascii="Times New Roman" w:hAnsi="Times New Roman"/>
                  <w:color w:val="0000FF"/>
                  <w:u w:val="single"/>
                  <w:lang w:val="ru-RU"/>
                </w:rPr>
                <w:t>00</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61</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М. Ю. Лермонтов. Тема любви в лирике поэта</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884FDC" w:rsidRDefault="00884FDC" w:rsidP="00223C89">
            <w:pPr>
              <w:spacing w:after="0"/>
              <w:ind w:left="135"/>
              <w:rPr>
                <w:rFonts w:ascii="Times New Roman" w:hAnsi="Times New Roman" w:cs="Times New Roman"/>
                <w:sz w:val="24"/>
                <w:szCs w:val="24"/>
                <w:lang w:val="ru-RU"/>
              </w:rPr>
            </w:pPr>
            <w:r w:rsidRPr="00884FDC">
              <w:rPr>
                <w:rFonts w:ascii="Times New Roman" w:hAnsi="Times New Roman" w:cs="Times New Roman"/>
                <w:sz w:val="24"/>
                <w:szCs w:val="24"/>
                <w:lang w:val="ru-RU"/>
              </w:rPr>
              <w:t>07.02</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44</w:t>
              </w:r>
              <w:r>
                <w:rPr>
                  <w:rFonts w:ascii="Times New Roman" w:hAnsi="Times New Roman"/>
                  <w:color w:val="0000FF"/>
                  <w:u w:val="single"/>
                </w:rPr>
                <w:t>e</w:t>
              </w:r>
              <w:r w:rsidRPr="00EC32DA">
                <w:rPr>
                  <w:rFonts w:ascii="Times New Roman" w:hAnsi="Times New Roman"/>
                  <w:color w:val="0000FF"/>
                  <w:u w:val="single"/>
                  <w:lang w:val="ru-RU"/>
                </w:rPr>
                <w:t>0</w:t>
              </w:r>
              <w:r>
                <w:rPr>
                  <w:rFonts w:ascii="Times New Roman" w:hAnsi="Times New Roman"/>
                  <w:color w:val="0000FF"/>
                  <w:u w:val="single"/>
                </w:rPr>
                <w:t>e</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62</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М. Ю. Лермонтов. Тема родины в лирике поэта.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Дума</w:t>
            </w:r>
            <w:proofErr w:type="spellEnd"/>
            <w:r>
              <w:rPr>
                <w:rFonts w:ascii="Times New Roman" w:hAnsi="Times New Roman"/>
                <w:color w:val="000000"/>
                <w:sz w:val="24"/>
              </w:rPr>
              <w:t>",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884FDC" w:rsidRDefault="00884FDC" w:rsidP="00223C89">
            <w:pPr>
              <w:spacing w:after="0"/>
              <w:ind w:left="135"/>
              <w:rPr>
                <w:rFonts w:ascii="Times New Roman" w:hAnsi="Times New Roman" w:cs="Times New Roman"/>
                <w:sz w:val="24"/>
                <w:szCs w:val="24"/>
                <w:lang w:val="ru-RU"/>
              </w:rPr>
            </w:pPr>
            <w:r w:rsidRPr="00884FDC">
              <w:rPr>
                <w:rFonts w:ascii="Times New Roman" w:hAnsi="Times New Roman" w:cs="Times New Roman"/>
                <w:sz w:val="24"/>
                <w:szCs w:val="24"/>
                <w:lang w:val="ru-RU"/>
              </w:rPr>
              <w:t>10.02</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45034</w:t>
              </w:r>
            </w:hyperlink>
          </w:p>
        </w:tc>
      </w:tr>
      <w:tr w:rsidR="00551C64" w:rsidRPr="00CF089E" w:rsidTr="004E448C">
        <w:trPr>
          <w:trHeight w:val="144"/>
          <w:tblCellSpacing w:w="20" w:type="nil"/>
        </w:trPr>
        <w:tc>
          <w:tcPr>
            <w:tcW w:w="999" w:type="dxa"/>
            <w:tcMar>
              <w:top w:w="50" w:type="dxa"/>
              <w:left w:w="100" w:type="dxa"/>
            </w:tcMar>
            <w:vAlign w:val="center"/>
          </w:tcPr>
          <w:p w:rsidR="00551C64" w:rsidRDefault="00551C64" w:rsidP="004E448C">
            <w:pPr>
              <w:spacing w:after="0"/>
              <w:jc w:val="center"/>
            </w:pPr>
            <w:r>
              <w:rPr>
                <w:rFonts w:ascii="Times New Roman" w:hAnsi="Times New Roman"/>
                <w:color w:val="000000"/>
                <w:sz w:val="24"/>
              </w:rPr>
              <w:t>63</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М. Ю. Лермонтов. Философский характер лирики поэта. "Выхожу один я на дорогу…"</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884FDC" w:rsidRDefault="00884FDC" w:rsidP="00223C89">
            <w:pPr>
              <w:spacing w:after="0"/>
              <w:ind w:left="135"/>
              <w:rPr>
                <w:rFonts w:ascii="Times New Roman" w:hAnsi="Times New Roman" w:cs="Times New Roman"/>
                <w:sz w:val="24"/>
                <w:szCs w:val="24"/>
                <w:lang w:val="ru-RU"/>
              </w:rPr>
            </w:pPr>
            <w:r w:rsidRPr="00884FDC">
              <w:rPr>
                <w:rFonts w:ascii="Times New Roman" w:hAnsi="Times New Roman" w:cs="Times New Roman"/>
                <w:sz w:val="24"/>
                <w:szCs w:val="24"/>
                <w:lang w:val="ru-RU"/>
              </w:rPr>
              <w:t>12.02</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4514</w:t>
              </w:r>
              <w:r>
                <w:rPr>
                  <w:rFonts w:ascii="Times New Roman" w:hAnsi="Times New Roman"/>
                  <w:color w:val="0000FF"/>
                  <w:u w:val="single"/>
                </w:rPr>
                <w:t>c</w:t>
              </w:r>
            </w:hyperlink>
          </w:p>
        </w:tc>
      </w:tr>
      <w:tr w:rsidR="004E448C" w:rsidRPr="00CF089E" w:rsidTr="004E448C">
        <w:trPr>
          <w:trHeight w:val="144"/>
          <w:tblCellSpacing w:w="20" w:type="nil"/>
        </w:trPr>
        <w:tc>
          <w:tcPr>
            <w:tcW w:w="999" w:type="dxa"/>
            <w:vMerge w:val="restart"/>
            <w:tcMar>
              <w:top w:w="50" w:type="dxa"/>
              <w:left w:w="100" w:type="dxa"/>
            </w:tcMar>
            <w:vAlign w:val="center"/>
          </w:tcPr>
          <w:p w:rsidR="004E448C" w:rsidRDefault="004E448C" w:rsidP="004E448C">
            <w:pPr>
              <w:spacing w:after="0"/>
              <w:jc w:val="center"/>
            </w:pPr>
            <w:r>
              <w:rPr>
                <w:rFonts w:ascii="Times New Roman" w:hAnsi="Times New Roman"/>
                <w:color w:val="000000"/>
                <w:sz w:val="24"/>
              </w:rPr>
              <w:t>64</w:t>
            </w:r>
          </w:p>
          <w:p w:rsidR="004E448C" w:rsidRDefault="004E448C" w:rsidP="004E448C">
            <w:pPr>
              <w:spacing w:after="0"/>
              <w:jc w:val="center"/>
            </w:pPr>
          </w:p>
        </w:tc>
        <w:tc>
          <w:tcPr>
            <w:tcW w:w="4651" w:type="dxa"/>
            <w:vMerge w:val="restart"/>
            <w:tcMar>
              <w:top w:w="50" w:type="dxa"/>
              <w:left w:w="100" w:type="dxa"/>
            </w:tcMar>
            <w:vAlign w:val="center"/>
          </w:tcPr>
          <w:p w:rsidR="004E448C" w:rsidRPr="00EC32DA" w:rsidRDefault="004E448C" w:rsidP="00223C89">
            <w:pPr>
              <w:spacing w:after="0"/>
              <w:ind w:left="135"/>
              <w:rPr>
                <w:lang w:val="ru-RU"/>
              </w:rPr>
            </w:pPr>
            <w:r w:rsidRPr="00EC32DA">
              <w:rPr>
                <w:rFonts w:ascii="Times New Roman" w:hAnsi="Times New Roman"/>
                <w:color w:val="000000"/>
                <w:sz w:val="24"/>
                <w:lang w:val="ru-RU"/>
              </w:rPr>
              <w:lastRenderedPageBreak/>
              <w:t xml:space="preserve">Развитие речи. Анализ лирического </w:t>
            </w:r>
            <w:r w:rsidRPr="00EC32DA">
              <w:rPr>
                <w:rFonts w:ascii="Times New Roman" w:hAnsi="Times New Roman"/>
                <w:color w:val="000000"/>
                <w:sz w:val="24"/>
                <w:lang w:val="ru-RU"/>
              </w:rPr>
              <w:lastRenderedPageBreak/>
              <w:t>произведения</w:t>
            </w:r>
            <w:r>
              <w:rPr>
                <w:rFonts w:ascii="Times New Roman" w:hAnsi="Times New Roman"/>
                <w:color w:val="000000"/>
                <w:sz w:val="24"/>
                <w:lang w:val="ru-RU"/>
              </w:rPr>
              <w:t>.</w:t>
            </w:r>
          </w:p>
          <w:p w:rsidR="004E448C" w:rsidRPr="00EC32DA" w:rsidRDefault="004E448C" w:rsidP="00223C89">
            <w:pPr>
              <w:spacing w:after="0"/>
              <w:ind w:left="135"/>
              <w:rPr>
                <w:lang w:val="ru-RU"/>
              </w:rPr>
            </w:pPr>
            <w:r w:rsidRPr="00EC32DA">
              <w:rPr>
                <w:rFonts w:ascii="Times New Roman" w:hAnsi="Times New Roman"/>
                <w:color w:val="000000"/>
                <w:sz w:val="24"/>
                <w:lang w:val="ru-RU"/>
              </w:rPr>
              <w:t>Резервный урок. Итоговый урок по лирике М.Ю. Лермонтова</w:t>
            </w:r>
          </w:p>
        </w:tc>
        <w:tc>
          <w:tcPr>
            <w:tcW w:w="1139" w:type="dxa"/>
            <w:vMerge w:val="restart"/>
            <w:tcMar>
              <w:top w:w="50" w:type="dxa"/>
              <w:left w:w="100" w:type="dxa"/>
            </w:tcMar>
            <w:vAlign w:val="center"/>
          </w:tcPr>
          <w:p w:rsidR="004E448C" w:rsidRDefault="004E448C" w:rsidP="00223C89">
            <w:pPr>
              <w:spacing w:after="0"/>
              <w:ind w:left="135"/>
              <w:jc w:val="center"/>
            </w:pPr>
            <w:r w:rsidRPr="00EC32D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p w:rsidR="004E448C" w:rsidRPr="004E448C" w:rsidRDefault="004E448C" w:rsidP="00223C89">
            <w:pPr>
              <w:spacing w:after="0"/>
              <w:ind w:left="135"/>
              <w:jc w:val="center"/>
              <w:rPr>
                <w:lang w:val="ru-RU"/>
              </w:rPr>
            </w:pPr>
            <w:r w:rsidRPr="00EC32DA">
              <w:rPr>
                <w:rFonts w:ascii="Times New Roman" w:hAnsi="Times New Roman"/>
                <w:color w:val="000000"/>
                <w:sz w:val="24"/>
                <w:lang w:val="ru-RU"/>
              </w:rPr>
              <w:lastRenderedPageBreak/>
              <w:t xml:space="preserve"> </w:t>
            </w:r>
          </w:p>
        </w:tc>
        <w:tc>
          <w:tcPr>
            <w:tcW w:w="1841" w:type="dxa"/>
            <w:tcMar>
              <w:top w:w="50" w:type="dxa"/>
              <w:left w:w="100" w:type="dxa"/>
            </w:tcMar>
            <w:vAlign w:val="center"/>
          </w:tcPr>
          <w:p w:rsidR="004E448C" w:rsidRDefault="004E448C" w:rsidP="00223C89">
            <w:pPr>
              <w:spacing w:after="0"/>
              <w:ind w:left="135"/>
              <w:jc w:val="center"/>
            </w:pPr>
          </w:p>
        </w:tc>
        <w:tc>
          <w:tcPr>
            <w:tcW w:w="1910" w:type="dxa"/>
            <w:tcMar>
              <w:top w:w="50" w:type="dxa"/>
              <w:left w:w="100" w:type="dxa"/>
            </w:tcMar>
            <w:vAlign w:val="center"/>
          </w:tcPr>
          <w:p w:rsidR="004E448C" w:rsidRDefault="004E448C" w:rsidP="00223C89">
            <w:pPr>
              <w:spacing w:after="0"/>
              <w:ind w:left="135"/>
              <w:jc w:val="center"/>
            </w:pPr>
          </w:p>
        </w:tc>
        <w:tc>
          <w:tcPr>
            <w:tcW w:w="1347" w:type="dxa"/>
            <w:vMerge w:val="restart"/>
            <w:tcMar>
              <w:top w:w="50" w:type="dxa"/>
              <w:left w:w="100" w:type="dxa"/>
            </w:tcMar>
            <w:vAlign w:val="center"/>
          </w:tcPr>
          <w:p w:rsidR="004E448C" w:rsidRPr="00884FDC" w:rsidRDefault="004E448C" w:rsidP="00223C89">
            <w:pPr>
              <w:spacing w:after="0"/>
              <w:ind w:left="135"/>
              <w:rPr>
                <w:rFonts w:ascii="Times New Roman" w:hAnsi="Times New Roman" w:cs="Times New Roman"/>
                <w:sz w:val="24"/>
                <w:szCs w:val="24"/>
                <w:lang w:val="ru-RU"/>
              </w:rPr>
            </w:pPr>
            <w:r w:rsidRPr="00884FDC">
              <w:rPr>
                <w:rFonts w:ascii="Times New Roman" w:hAnsi="Times New Roman" w:cs="Times New Roman"/>
                <w:sz w:val="24"/>
                <w:szCs w:val="24"/>
                <w:lang w:val="ru-RU"/>
              </w:rPr>
              <w:t>14.02</w:t>
            </w:r>
          </w:p>
        </w:tc>
        <w:tc>
          <w:tcPr>
            <w:tcW w:w="2861" w:type="dxa"/>
            <w:tcMar>
              <w:top w:w="50" w:type="dxa"/>
              <w:left w:w="100" w:type="dxa"/>
            </w:tcMar>
            <w:vAlign w:val="center"/>
          </w:tcPr>
          <w:p w:rsidR="004E448C" w:rsidRPr="00EC32DA" w:rsidRDefault="004E448C" w:rsidP="00223C89">
            <w:pPr>
              <w:spacing w:after="0"/>
              <w:ind w:left="135"/>
              <w:rPr>
                <w:lang w:val="ru-RU"/>
              </w:rPr>
            </w:pPr>
            <w:r w:rsidRPr="00EC32D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45264</w:t>
              </w:r>
            </w:hyperlink>
          </w:p>
        </w:tc>
      </w:tr>
      <w:tr w:rsidR="004E448C" w:rsidRPr="00CF089E" w:rsidTr="004E448C">
        <w:trPr>
          <w:trHeight w:val="144"/>
          <w:tblCellSpacing w:w="20" w:type="nil"/>
        </w:trPr>
        <w:tc>
          <w:tcPr>
            <w:tcW w:w="999" w:type="dxa"/>
            <w:vMerge/>
            <w:tcMar>
              <w:top w:w="50" w:type="dxa"/>
              <w:left w:w="100" w:type="dxa"/>
            </w:tcMar>
            <w:vAlign w:val="center"/>
          </w:tcPr>
          <w:p w:rsidR="004E448C" w:rsidRPr="009F2C68" w:rsidRDefault="004E448C" w:rsidP="004E448C">
            <w:pPr>
              <w:spacing w:after="0"/>
              <w:jc w:val="center"/>
              <w:rPr>
                <w:lang w:val="ru-RU"/>
              </w:rPr>
            </w:pPr>
          </w:p>
        </w:tc>
        <w:tc>
          <w:tcPr>
            <w:tcW w:w="4651" w:type="dxa"/>
            <w:vMerge/>
            <w:tcMar>
              <w:top w:w="50" w:type="dxa"/>
              <w:left w:w="100" w:type="dxa"/>
            </w:tcMar>
            <w:vAlign w:val="center"/>
          </w:tcPr>
          <w:p w:rsidR="004E448C" w:rsidRPr="00EC32DA" w:rsidRDefault="004E448C" w:rsidP="00223C89">
            <w:pPr>
              <w:spacing w:after="0"/>
              <w:ind w:left="135"/>
              <w:rPr>
                <w:lang w:val="ru-RU"/>
              </w:rPr>
            </w:pPr>
          </w:p>
        </w:tc>
        <w:tc>
          <w:tcPr>
            <w:tcW w:w="1139" w:type="dxa"/>
            <w:vMerge/>
            <w:tcMar>
              <w:top w:w="50" w:type="dxa"/>
              <w:left w:w="100" w:type="dxa"/>
            </w:tcMar>
            <w:vAlign w:val="center"/>
          </w:tcPr>
          <w:p w:rsidR="004E448C" w:rsidRPr="009F2C68" w:rsidRDefault="004E448C" w:rsidP="00223C89">
            <w:pPr>
              <w:spacing w:after="0"/>
              <w:ind w:left="135"/>
              <w:jc w:val="center"/>
              <w:rPr>
                <w:lang w:val="ru-RU"/>
              </w:rPr>
            </w:pPr>
          </w:p>
        </w:tc>
        <w:tc>
          <w:tcPr>
            <w:tcW w:w="1841" w:type="dxa"/>
            <w:tcMar>
              <w:top w:w="50" w:type="dxa"/>
              <w:left w:w="100" w:type="dxa"/>
            </w:tcMar>
            <w:vAlign w:val="center"/>
          </w:tcPr>
          <w:p w:rsidR="004E448C" w:rsidRPr="009F2C68" w:rsidRDefault="004E448C" w:rsidP="00223C89">
            <w:pPr>
              <w:spacing w:after="0"/>
              <w:ind w:left="135"/>
              <w:jc w:val="center"/>
              <w:rPr>
                <w:lang w:val="ru-RU"/>
              </w:rPr>
            </w:pPr>
          </w:p>
        </w:tc>
        <w:tc>
          <w:tcPr>
            <w:tcW w:w="1910" w:type="dxa"/>
            <w:tcMar>
              <w:top w:w="50" w:type="dxa"/>
              <w:left w:w="100" w:type="dxa"/>
            </w:tcMar>
            <w:vAlign w:val="center"/>
          </w:tcPr>
          <w:p w:rsidR="004E448C" w:rsidRPr="009F2C68" w:rsidRDefault="004E448C" w:rsidP="00223C89">
            <w:pPr>
              <w:spacing w:after="0"/>
              <w:ind w:left="135"/>
              <w:jc w:val="center"/>
              <w:rPr>
                <w:lang w:val="ru-RU"/>
              </w:rPr>
            </w:pPr>
          </w:p>
        </w:tc>
        <w:tc>
          <w:tcPr>
            <w:tcW w:w="1347" w:type="dxa"/>
            <w:vMerge/>
            <w:tcMar>
              <w:top w:w="50" w:type="dxa"/>
              <w:left w:w="100" w:type="dxa"/>
            </w:tcMar>
            <w:vAlign w:val="center"/>
          </w:tcPr>
          <w:p w:rsidR="004E448C" w:rsidRPr="00884FDC" w:rsidRDefault="004E448C" w:rsidP="00223C8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4E448C" w:rsidRPr="00EC32DA" w:rsidRDefault="004E448C" w:rsidP="00223C89">
            <w:pPr>
              <w:spacing w:after="0"/>
              <w:ind w:left="135"/>
              <w:rPr>
                <w:lang w:val="ru-RU"/>
              </w:rPr>
            </w:pPr>
            <w:r w:rsidRPr="00EC32D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45372</w:t>
              </w:r>
            </w:hyperlink>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6</w:t>
            </w:r>
            <w:r>
              <w:rPr>
                <w:rFonts w:ascii="Times New Roman" w:hAnsi="Times New Roman"/>
                <w:color w:val="000000"/>
                <w:sz w:val="24"/>
                <w:lang w:val="ru-RU"/>
              </w:rPr>
              <w:t>5</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М. Ю. Лермонтов. Роман «Герой нашего времени». Тема, идея, проблематика. </w:t>
            </w:r>
            <w:proofErr w:type="spellStart"/>
            <w:r w:rsidRPr="00EC32DA">
              <w:rPr>
                <w:rFonts w:ascii="Times New Roman" w:hAnsi="Times New Roman"/>
                <w:color w:val="000000"/>
                <w:sz w:val="24"/>
                <w:lang w:val="ru-RU"/>
              </w:rPr>
              <w:t>Своеобразние</w:t>
            </w:r>
            <w:proofErr w:type="spellEnd"/>
            <w:r w:rsidRPr="00EC32DA">
              <w:rPr>
                <w:rFonts w:ascii="Times New Roman" w:hAnsi="Times New Roman"/>
                <w:color w:val="000000"/>
                <w:sz w:val="24"/>
                <w:lang w:val="ru-RU"/>
              </w:rPr>
              <w:t xml:space="preserve"> сюжета и композиции</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884FDC" w:rsidRDefault="004E448C"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884FDC" w:rsidRPr="00884FDC">
              <w:rPr>
                <w:rFonts w:ascii="Times New Roman" w:hAnsi="Times New Roman" w:cs="Times New Roman"/>
                <w:sz w:val="24"/>
                <w:szCs w:val="24"/>
                <w:lang w:val="ru-RU"/>
              </w:rPr>
              <w:t>.02</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454</w:t>
              </w:r>
              <w:r>
                <w:rPr>
                  <w:rFonts w:ascii="Times New Roman" w:hAnsi="Times New Roman"/>
                  <w:color w:val="0000FF"/>
                  <w:u w:val="single"/>
                </w:rPr>
                <w:t>f</w:t>
              </w:r>
              <w:r w:rsidRPr="00EC32DA">
                <w:rPr>
                  <w:rFonts w:ascii="Times New Roman" w:hAnsi="Times New Roman"/>
                  <w:color w:val="0000FF"/>
                  <w:u w:val="single"/>
                  <w:lang w:val="ru-RU"/>
                </w:rPr>
                <w:t>8</w:t>
              </w:r>
            </w:hyperlink>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6</w:t>
            </w:r>
            <w:r>
              <w:rPr>
                <w:rFonts w:ascii="Times New Roman" w:hAnsi="Times New Roman"/>
                <w:color w:val="000000"/>
                <w:sz w:val="24"/>
                <w:lang w:val="ru-RU"/>
              </w:rPr>
              <w:t>6</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Загадки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Печорина</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884FDC" w:rsidRDefault="00884FDC" w:rsidP="00223C89">
            <w:pPr>
              <w:spacing w:after="0"/>
              <w:ind w:left="135"/>
              <w:rPr>
                <w:rFonts w:ascii="Times New Roman" w:hAnsi="Times New Roman" w:cs="Times New Roman"/>
                <w:sz w:val="24"/>
                <w:szCs w:val="24"/>
                <w:lang w:val="ru-RU"/>
              </w:rPr>
            </w:pPr>
            <w:r w:rsidRPr="00884FDC">
              <w:rPr>
                <w:rFonts w:ascii="Times New Roman" w:hAnsi="Times New Roman" w:cs="Times New Roman"/>
                <w:sz w:val="24"/>
                <w:szCs w:val="24"/>
                <w:lang w:val="ru-RU"/>
              </w:rPr>
              <w:t>1</w:t>
            </w:r>
            <w:r w:rsidR="004E448C">
              <w:rPr>
                <w:rFonts w:ascii="Times New Roman" w:hAnsi="Times New Roman" w:cs="Times New Roman"/>
                <w:sz w:val="24"/>
                <w:szCs w:val="24"/>
                <w:lang w:val="ru-RU"/>
              </w:rPr>
              <w:t>9</w:t>
            </w:r>
            <w:r w:rsidRPr="00884FDC">
              <w:rPr>
                <w:rFonts w:ascii="Times New Roman" w:hAnsi="Times New Roman" w:cs="Times New Roman"/>
                <w:sz w:val="24"/>
                <w:szCs w:val="24"/>
                <w:lang w:val="ru-RU"/>
              </w:rPr>
              <w:t>.02</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4561</w:t>
              </w:r>
              <w:r>
                <w:rPr>
                  <w:rFonts w:ascii="Times New Roman" w:hAnsi="Times New Roman"/>
                  <w:color w:val="0000FF"/>
                  <w:u w:val="single"/>
                </w:rPr>
                <w:t>a</w:t>
              </w:r>
            </w:hyperlink>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6</w:t>
            </w:r>
            <w:r>
              <w:rPr>
                <w:rFonts w:ascii="Times New Roman" w:hAnsi="Times New Roman"/>
                <w:color w:val="000000"/>
                <w:sz w:val="24"/>
                <w:lang w:val="ru-RU"/>
              </w:rPr>
              <w:t>7</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4E448C"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067C13">
              <w:rPr>
                <w:rFonts w:ascii="Times New Roman" w:hAnsi="Times New Roman" w:cs="Times New Roman"/>
                <w:sz w:val="24"/>
                <w:szCs w:val="24"/>
                <w:lang w:val="ru-RU"/>
              </w:rPr>
              <w:t>.02</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45</w:t>
              </w:r>
              <w:r>
                <w:rPr>
                  <w:rFonts w:ascii="Times New Roman" w:hAnsi="Times New Roman"/>
                  <w:color w:val="0000FF"/>
                  <w:u w:val="single"/>
                </w:rPr>
                <w:t>a</w:t>
              </w:r>
              <w:r w:rsidRPr="00EC32DA">
                <w:rPr>
                  <w:rFonts w:ascii="Times New Roman" w:hAnsi="Times New Roman"/>
                  <w:color w:val="0000FF"/>
                  <w:u w:val="single"/>
                  <w:lang w:val="ru-RU"/>
                </w:rPr>
                <w:t>52</w:t>
              </w:r>
            </w:hyperlink>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6</w:t>
            </w:r>
            <w:r>
              <w:rPr>
                <w:rFonts w:ascii="Times New Roman" w:hAnsi="Times New Roman"/>
                <w:color w:val="000000"/>
                <w:sz w:val="24"/>
                <w:lang w:val="ru-RU"/>
              </w:rPr>
              <w:t>8</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Фаталист</w:t>
            </w:r>
            <w:proofErr w:type="spellEnd"/>
            <w:r>
              <w:rPr>
                <w:rFonts w:ascii="Times New Roman" w:hAnsi="Times New Roman"/>
                <w:color w:val="000000"/>
                <w:sz w:val="24"/>
              </w:rPr>
              <w:t>"</w:t>
            </w:r>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4E448C"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067C13">
              <w:rPr>
                <w:rFonts w:ascii="Times New Roman" w:hAnsi="Times New Roman" w:cs="Times New Roman"/>
                <w:sz w:val="24"/>
                <w:szCs w:val="24"/>
                <w:lang w:val="ru-RU"/>
              </w:rPr>
              <w:t>.02</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45</w:t>
              </w:r>
              <w:r>
                <w:rPr>
                  <w:rFonts w:ascii="Times New Roman" w:hAnsi="Times New Roman"/>
                  <w:color w:val="0000FF"/>
                  <w:u w:val="single"/>
                </w:rPr>
                <w:t>b</w:t>
              </w:r>
              <w:r w:rsidRPr="00EC32DA">
                <w:rPr>
                  <w:rFonts w:ascii="Times New Roman" w:hAnsi="Times New Roman"/>
                  <w:color w:val="0000FF"/>
                  <w:u w:val="single"/>
                  <w:lang w:val="ru-RU"/>
                </w:rPr>
                <w:t>92</w:t>
              </w:r>
            </w:hyperlink>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lang w:val="ru-RU"/>
              </w:rPr>
              <w:t>69</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4E448C"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067C13">
              <w:rPr>
                <w:rFonts w:ascii="Times New Roman" w:hAnsi="Times New Roman" w:cs="Times New Roman"/>
                <w:sz w:val="24"/>
                <w:szCs w:val="24"/>
                <w:lang w:val="ru-RU"/>
              </w:rPr>
              <w:t>.02</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45</w:t>
              </w:r>
              <w:r>
                <w:rPr>
                  <w:rFonts w:ascii="Times New Roman" w:hAnsi="Times New Roman"/>
                  <w:color w:val="0000FF"/>
                  <w:u w:val="single"/>
                </w:rPr>
                <w:t>ca</w:t>
              </w:r>
              <w:r w:rsidRPr="00EC32DA">
                <w:rPr>
                  <w:rFonts w:ascii="Times New Roman" w:hAnsi="Times New Roman"/>
                  <w:color w:val="0000FF"/>
                  <w:u w:val="single"/>
                  <w:lang w:val="ru-RU"/>
                </w:rPr>
                <w:t>0</w:t>
              </w:r>
            </w:hyperlink>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7</w:t>
            </w:r>
            <w:r>
              <w:rPr>
                <w:rFonts w:ascii="Times New Roman" w:hAnsi="Times New Roman"/>
                <w:color w:val="000000"/>
                <w:sz w:val="24"/>
                <w:lang w:val="ru-RU"/>
              </w:rPr>
              <w:t>0</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Печорина</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4E448C" w:rsidP="004E448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w:t>
            </w:r>
            <w:r w:rsidR="00067C13" w:rsidRPr="00067C13">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45</w:t>
              </w:r>
              <w:proofErr w:type="spellStart"/>
              <w:r>
                <w:rPr>
                  <w:rFonts w:ascii="Times New Roman" w:hAnsi="Times New Roman"/>
                  <w:color w:val="0000FF"/>
                  <w:u w:val="single"/>
                </w:rPr>
                <w:t>dae</w:t>
              </w:r>
              <w:proofErr w:type="spellEnd"/>
            </w:hyperlink>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7</w:t>
            </w:r>
            <w:r>
              <w:rPr>
                <w:rFonts w:ascii="Times New Roman" w:hAnsi="Times New Roman"/>
                <w:color w:val="000000"/>
                <w:sz w:val="24"/>
                <w:lang w:val="ru-RU"/>
              </w:rPr>
              <w:t>1</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Резервный урок. Роман "Герой нашего времени" в литературной критике</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4E448C"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w:t>
            </w:r>
            <w:r w:rsidR="00067C13" w:rsidRPr="00067C13">
              <w:rPr>
                <w:rFonts w:ascii="Times New Roman" w:hAnsi="Times New Roman" w:cs="Times New Roman"/>
                <w:sz w:val="24"/>
                <w:szCs w:val="24"/>
                <w:lang w:val="ru-RU"/>
              </w:rPr>
              <w:t>.03</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45</w:t>
              </w:r>
              <w:proofErr w:type="spellStart"/>
              <w:r>
                <w:rPr>
                  <w:rFonts w:ascii="Times New Roman" w:hAnsi="Times New Roman"/>
                  <w:color w:val="0000FF"/>
                  <w:u w:val="single"/>
                </w:rPr>
                <w:t>ed</w:t>
              </w:r>
              <w:proofErr w:type="spellEnd"/>
              <w:r w:rsidRPr="00EC32DA">
                <w:rPr>
                  <w:rFonts w:ascii="Times New Roman" w:hAnsi="Times New Roman"/>
                  <w:color w:val="0000FF"/>
                  <w:u w:val="single"/>
                  <w:lang w:val="ru-RU"/>
                </w:rPr>
                <w:t>0</w:t>
              </w:r>
            </w:hyperlink>
          </w:p>
        </w:tc>
      </w:tr>
      <w:tr w:rsidR="00551C64"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7</w:t>
            </w:r>
            <w:r>
              <w:rPr>
                <w:rFonts w:ascii="Times New Roman" w:hAnsi="Times New Roman"/>
                <w:color w:val="000000"/>
                <w:sz w:val="24"/>
                <w:lang w:val="ru-RU"/>
              </w:rPr>
              <w:t>2</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4E448C"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067C13" w:rsidRPr="00067C13">
              <w:rPr>
                <w:rFonts w:ascii="Times New Roman" w:hAnsi="Times New Roman" w:cs="Times New Roman"/>
                <w:sz w:val="24"/>
                <w:szCs w:val="24"/>
                <w:lang w:val="ru-RU"/>
              </w:rPr>
              <w:t>.03</w:t>
            </w:r>
          </w:p>
        </w:tc>
        <w:tc>
          <w:tcPr>
            <w:tcW w:w="2861" w:type="dxa"/>
            <w:tcMar>
              <w:top w:w="50" w:type="dxa"/>
              <w:left w:w="100" w:type="dxa"/>
            </w:tcMar>
            <w:vAlign w:val="center"/>
          </w:tcPr>
          <w:p w:rsidR="00551C64" w:rsidRDefault="00551C64" w:rsidP="00223C89">
            <w:pPr>
              <w:spacing w:after="0"/>
              <w:ind w:left="135"/>
            </w:pPr>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7</w:t>
            </w:r>
            <w:r>
              <w:rPr>
                <w:rFonts w:ascii="Times New Roman" w:hAnsi="Times New Roman"/>
                <w:color w:val="000000"/>
                <w:sz w:val="24"/>
                <w:lang w:val="ru-RU"/>
              </w:rPr>
              <w:t>3</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Итоговая контрольная работа по творчеству М.Ю. Лермонтова</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067C13" w:rsidP="00223C89">
            <w:pPr>
              <w:spacing w:after="0"/>
              <w:ind w:left="135"/>
              <w:rPr>
                <w:rFonts w:ascii="Times New Roman" w:hAnsi="Times New Roman" w:cs="Times New Roman"/>
                <w:sz w:val="24"/>
                <w:szCs w:val="24"/>
                <w:lang w:val="ru-RU"/>
              </w:rPr>
            </w:pPr>
            <w:r w:rsidRPr="00067C13">
              <w:rPr>
                <w:rFonts w:ascii="Times New Roman" w:hAnsi="Times New Roman" w:cs="Times New Roman"/>
                <w:sz w:val="24"/>
                <w:szCs w:val="24"/>
                <w:lang w:val="ru-RU"/>
              </w:rPr>
              <w:t>0</w:t>
            </w:r>
            <w:r w:rsidR="004E448C">
              <w:rPr>
                <w:rFonts w:ascii="Times New Roman" w:hAnsi="Times New Roman" w:cs="Times New Roman"/>
                <w:sz w:val="24"/>
                <w:szCs w:val="24"/>
                <w:lang w:val="ru-RU"/>
              </w:rPr>
              <w:t>7</w:t>
            </w:r>
            <w:r w:rsidRPr="00067C13">
              <w:rPr>
                <w:rFonts w:ascii="Times New Roman" w:hAnsi="Times New Roman" w:cs="Times New Roman"/>
                <w:sz w:val="24"/>
                <w:szCs w:val="24"/>
                <w:lang w:val="ru-RU"/>
              </w:rPr>
              <w:t>.03</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45</w:t>
              </w:r>
              <w:proofErr w:type="spellStart"/>
              <w:r>
                <w:rPr>
                  <w:rFonts w:ascii="Times New Roman" w:hAnsi="Times New Roman"/>
                  <w:color w:val="0000FF"/>
                  <w:u w:val="single"/>
                </w:rPr>
                <w:t>fe</w:t>
              </w:r>
              <w:proofErr w:type="spellEnd"/>
              <w:r w:rsidRPr="00EC32DA">
                <w:rPr>
                  <w:rFonts w:ascii="Times New Roman" w:hAnsi="Times New Roman"/>
                  <w:color w:val="0000FF"/>
                  <w:u w:val="single"/>
                  <w:lang w:val="ru-RU"/>
                </w:rPr>
                <w:t>8</w:t>
              </w:r>
            </w:hyperlink>
          </w:p>
        </w:tc>
      </w:tr>
      <w:tr w:rsidR="00551C64"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7</w:t>
            </w:r>
            <w:r>
              <w:rPr>
                <w:rFonts w:ascii="Times New Roman" w:hAnsi="Times New Roman"/>
                <w:color w:val="000000"/>
                <w:sz w:val="24"/>
                <w:lang w:val="ru-RU"/>
              </w:rPr>
              <w:t>4</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EC32DA">
              <w:rPr>
                <w:rFonts w:ascii="Times New Roman" w:hAnsi="Times New Roman"/>
                <w:color w:val="000000"/>
                <w:sz w:val="24"/>
                <w:lang w:val="ru-RU"/>
              </w:rPr>
              <w:t>Х века</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4E448C"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067C13" w:rsidRPr="00067C13">
              <w:rPr>
                <w:rFonts w:ascii="Times New Roman" w:hAnsi="Times New Roman" w:cs="Times New Roman"/>
                <w:sz w:val="24"/>
                <w:szCs w:val="24"/>
                <w:lang w:val="ru-RU"/>
              </w:rPr>
              <w:t>.03</w:t>
            </w:r>
          </w:p>
        </w:tc>
        <w:tc>
          <w:tcPr>
            <w:tcW w:w="2861" w:type="dxa"/>
            <w:tcMar>
              <w:top w:w="50" w:type="dxa"/>
              <w:left w:w="100" w:type="dxa"/>
            </w:tcMar>
            <w:vAlign w:val="center"/>
          </w:tcPr>
          <w:p w:rsidR="00551C64" w:rsidRDefault="00551C64" w:rsidP="00223C89">
            <w:pPr>
              <w:spacing w:after="0"/>
              <w:ind w:left="135"/>
            </w:pPr>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7</w:t>
            </w:r>
            <w:r>
              <w:rPr>
                <w:rFonts w:ascii="Times New Roman" w:hAnsi="Times New Roman"/>
                <w:color w:val="000000"/>
                <w:sz w:val="24"/>
                <w:lang w:val="ru-RU"/>
              </w:rPr>
              <w:t>5</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Н. В. Гоголь. Жизнь и творчество. История создания поэмы «Мёртвые души»</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4E448C"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067C13" w:rsidRPr="00067C13">
              <w:rPr>
                <w:rFonts w:ascii="Times New Roman" w:hAnsi="Times New Roman" w:cs="Times New Roman"/>
                <w:sz w:val="24"/>
                <w:szCs w:val="24"/>
                <w:lang w:val="ru-RU"/>
              </w:rPr>
              <w:t>.03</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46146</w:t>
              </w:r>
            </w:hyperlink>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lastRenderedPageBreak/>
              <w:t>7</w:t>
            </w:r>
            <w:r>
              <w:rPr>
                <w:rFonts w:ascii="Times New Roman" w:hAnsi="Times New Roman"/>
                <w:color w:val="000000"/>
                <w:sz w:val="24"/>
                <w:lang w:val="ru-RU"/>
              </w:rPr>
              <w:t>6</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Образы</w:t>
            </w:r>
            <w:proofErr w:type="spellEnd"/>
            <w:r w:rsidR="00C231F4">
              <w:rPr>
                <w:rFonts w:ascii="Times New Roman" w:hAnsi="Times New Roman"/>
                <w:color w:val="000000"/>
                <w:sz w:val="24"/>
                <w:lang w:val="ru-RU"/>
              </w:rPr>
              <w:t xml:space="preserve"> </w:t>
            </w:r>
            <w:r>
              <w:rPr>
                <w:rFonts w:ascii="Times New Roman" w:hAnsi="Times New Roman"/>
                <w:color w:val="000000"/>
                <w:sz w:val="24"/>
              </w:rPr>
              <w:t xml:space="preserve"> </w:t>
            </w:r>
            <w:proofErr w:type="spellStart"/>
            <w:r>
              <w:rPr>
                <w:rFonts w:ascii="Times New Roman" w:hAnsi="Times New Roman"/>
                <w:color w:val="000000"/>
                <w:sz w:val="24"/>
              </w:rPr>
              <w:t>помещиков</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C231F4"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4E448C">
              <w:rPr>
                <w:rFonts w:ascii="Times New Roman" w:hAnsi="Times New Roman" w:cs="Times New Roman"/>
                <w:sz w:val="24"/>
                <w:szCs w:val="24"/>
                <w:lang w:val="ru-RU"/>
              </w:rPr>
              <w:t>4</w:t>
            </w:r>
            <w:r w:rsidR="00067C13" w:rsidRPr="00067C13">
              <w:rPr>
                <w:rFonts w:ascii="Times New Roman" w:hAnsi="Times New Roman" w:cs="Times New Roman"/>
                <w:sz w:val="24"/>
                <w:szCs w:val="24"/>
                <w:lang w:val="ru-RU"/>
              </w:rPr>
              <w:t>.03</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46254</w:t>
              </w:r>
            </w:hyperlink>
          </w:p>
        </w:tc>
      </w:tr>
      <w:tr w:rsidR="00551C64"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7</w:t>
            </w:r>
            <w:r>
              <w:rPr>
                <w:rFonts w:ascii="Times New Roman" w:hAnsi="Times New Roman"/>
                <w:color w:val="000000"/>
                <w:sz w:val="24"/>
                <w:lang w:val="ru-RU"/>
              </w:rPr>
              <w:t>7</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чиновников</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C231F4"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067C13" w:rsidRPr="00067C13">
              <w:rPr>
                <w:rFonts w:ascii="Times New Roman" w:hAnsi="Times New Roman" w:cs="Times New Roman"/>
                <w:sz w:val="24"/>
                <w:szCs w:val="24"/>
                <w:lang w:val="ru-RU"/>
              </w:rPr>
              <w:t>.03</w:t>
            </w:r>
          </w:p>
        </w:tc>
        <w:tc>
          <w:tcPr>
            <w:tcW w:w="2861" w:type="dxa"/>
            <w:tcMar>
              <w:top w:w="50" w:type="dxa"/>
              <w:left w:w="100" w:type="dxa"/>
            </w:tcMar>
            <w:vAlign w:val="center"/>
          </w:tcPr>
          <w:p w:rsidR="00551C64" w:rsidRDefault="00551C64" w:rsidP="00223C89">
            <w:pPr>
              <w:spacing w:after="0"/>
              <w:ind w:left="135"/>
            </w:pPr>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7</w:t>
            </w:r>
            <w:r>
              <w:rPr>
                <w:rFonts w:ascii="Times New Roman" w:hAnsi="Times New Roman"/>
                <w:color w:val="000000"/>
                <w:sz w:val="24"/>
                <w:lang w:val="ru-RU"/>
              </w:rPr>
              <w:t>8</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067C13" w:rsidP="00223C89">
            <w:pPr>
              <w:spacing w:after="0"/>
              <w:ind w:left="135"/>
              <w:rPr>
                <w:rFonts w:ascii="Times New Roman" w:hAnsi="Times New Roman" w:cs="Times New Roman"/>
                <w:sz w:val="24"/>
                <w:szCs w:val="24"/>
                <w:lang w:val="ru-RU"/>
              </w:rPr>
            </w:pPr>
            <w:r w:rsidRPr="00067C13">
              <w:rPr>
                <w:rFonts w:ascii="Times New Roman" w:hAnsi="Times New Roman" w:cs="Times New Roman"/>
                <w:sz w:val="24"/>
                <w:szCs w:val="24"/>
                <w:lang w:val="ru-RU"/>
              </w:rPr>
              <w:t>1</w:t>
            </w:r>
            <w:r w:rsidR="00C231F4">
              <w:rPr>
                <w:rFonts w:ascii="Times New Roman" w:hAnsi="Times New Roman" w:cs="Times New Roman"/>
                <w:sz w:val="24"/>
                <w:szCs w:val="24"/>
                <w:lang w:val="ru-RU"/>
              </w:rPr>
              <w:t>9</w:t>
            </w:r>
            <w:r w:rsidRPr="00067C13">
              <w:rPr>
                <w:rFonts w:ascii="Times New Roman" w:hAnsi="Times New Roman" w:cs="Times New Roman"/>
                <w:sz w:val="24"/>
                <w:szCs w:val="24"/>
                <w:lang w:val="ru-RU"/>
              </w:rPr>
              <w:t>.03</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4648</w:t>
              </w:r>
              <w:r>
                <w:rPr>
                  <w:rFonts w:ascii="Times New Roman" w:hAnsi="Times New Roman"/>
                  <w:color w:val="0000FF"/>
                  <w:u w:val="single"/>
                </w:rPr>
                <w:t>e</w:t>
              </w:r>
            </w:hyperlink>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lang w:val="ru-RU"/>
              </w:rPr>
              <w:t>79</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Чичикова</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C231F4"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21.03</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465</w:t>
              </w:r>
              <w:r>
                <w:rPr>
                  <w:rFonts w:ascii="Times New Roman" w:hAnsi="Times New Roman"/>
                  <w:color w:val="0000FF"/>
                  <w:u w:val="single"/>
                </w:rPr>
                <w:t>a</w:t>
              </w:r>
              <w:r w:rsidRPr="00EC32DA">
                <w:rPr>
                  <w:rFonts w:ascii="Times New Roman" w:hAnsi="Times New Roman"/>
                  <w:color w:val="0000FF"/>
                  <w:u w:val="single"/>
                  <w:lang w:val="ru-RU"/>
                </w:rPr>
                <w:t>6</w:t>
              </w:r>
            </w:hyperlink>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8</w:t>
            </w:r>
            <w:r>
              <w:rPr>
                <w:rFonts w:ascii="Times New Roman" w:hAnsi="Times New Roman"/>
                <w:color w:val="000000"/>
                <w:sz w:val="24"/>
                <w:lang w:val="ru-RU"/>
              </w:rPr>
              <w:t>0</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Н. В. Гоголь. Поэма «Мёртвые души». Образ России, народа и автора в поэме</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C231F4"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w:t>
            </w:r>
            <w:r w:rsidR="00067C13" w:rsidRPr="00067C13">
              <w:rPr>
                <w:rFonts w:ascii="Times New Roman" w:hAnsi="Times New Roman" w:cs="Times New Roman"/>
                <w:sz w:val="24"/>
                <w:szCs w:val="24"/>
                <w:lang w:val="ru-RU"/>
              </w:rPr>
              <w:t>.04</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466</w:t>
              </w:r>
              <w:r>
                <w:rPr>
                  <w:rFonts w:ascii="Times New Roman" w:hAnsi="Times New Roman"/>
                  <w:color w:val="0000FF"/>
                  <w:u w:val="single"/>
                </w:rPr>
                <w:t>aa</w:t>
              </w:r>
            </w:hyperlink>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8</w:t>
            </w:r>
            <w:r>
              <w:rPr>
                <w:rFonts w:ascii="Times New Roman" w:hAnsi="Times New Roman"/>
                <w:color w:val="000000"/>
                <w:sz w:val="24"/>
                <w:lang w:val="ru-RU"/>
              </w:rPr>
              <w:t>1</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Лирические</w:t>
            </w:r>
            <w:proofErr w:type="spellEnd"/>
            <w:r w:rsidR="00C231F4">
              <w:rPr>
                <w:rFonts w:ascii="Times New Roman" w:hAnsi="Times New Roman"/>
                <w:color w:val="000000"/>
                <w:sz w:val="24"/>
                <w:lang w:val="ru-RU"/>
              </w:rPr>
              <w:t xml:space="preserve"> </w:t>
            </w:r>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r w:rsidR="00C231F4">
              <w:rPr>
                <w:rFonts w:ascii="Times New Roman" w:hAnsi="Times New Roman"/>
                <w:color w:val="000000"/>
                <w:sz w:val="24"/>
                <w:lang w:val="ru-RU"/>
              </w:rPr>
              <w:t xml:space="preserve"> </w:t>
            </w:r>
            <w:r>
              <w:rPr>
                <w:rFonts w:ascii="Times New Roman" w:hAnsi="Times New Roman"/>
                <w:color w:val="000000"/>
                <w:sz w:val="24"/>
              </w:rPr>
              <w:t xml:space="preserve"> и </w:t>
            </w:r>
            <w:r w:rsidR="00C231F4">
              <w:rPr>
                <w:rFonts w:ascii="Times New Roman" w:hAnsi="Times New Roman"/>
                <w:color w:val="000000"/>
                <w:sz w:val="24"/>
                <w:lang w:val="ru-RU"/>
              </w:rPr>
              <w:t xml:space="preserve"> </w:t>
            </w:r>
            <w:proofErr w:type="spellStart"/>
            <w:r>
              <w:rPr>
                <w:rFonts w:ascii="Times New Roman" w:hAnsi="Times New Roman"/>
                <w:color w:val="000000"/>
                <w:sz w:val="24"/>
              </w:rPr>
              <w:t>автора</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C231F4"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w:t>
            </w:r>
            <w:r w:rsidR="00067C13" w:rsidRPr="00067C13">
              <w:rPr>
                <w:rFonts w:ascii="Times New Roman" w:hAnsi="Times New Roman" w:cs="Times New Roman"/>
                <w:sz w:val="24"/>
                <w:szCs w:val="24"/>
                <w:lang w:val="ru-RU"/>
              </w:rPr>
              <w:t>.04</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4636</w:t>
              </w:r>
              <w:r>
                <w:rPr>
                  <w:rFonts w:ascii="Times New Roman" w:hAnsi="Times New Roman"/>
                  <w:color w:val="0000FF"/>
                  <w:u w:val="single"/>
                </w:rPr>
                <w:t>c</w:t>
              </w:r>
            </w:hyperlink>
          </w:p>
        </w:tc>
      </w:tr>
      <w:tr w:rsidR="004E448C" w:rsidRPr="00CF089E" w:rsidTr="004E448C">
        <w:trPr>
          <w:trHeight w:val="144"/>
          <w:tblCellSpacing w:w="20" w:type="nil"/>
        </w:trPr>
        <w:tc>
          <w:tcPr>
            <w:tcW w:w="999" w:type="dxa"/>
            <w:vMerge w:val="restart"/>
            <w:tcMar>
              <w:top w:w="50" w:type="dxa"/>
              <w:left w:w="100" w:type="dxa"/>
            </w:tcMar>
            <w:vAlign w:val="center"/>
          </w:tcPr>
          <w:p w:rsidR="004E448C" w:rsidRPr="004E448C" w:rsidRDefault="004E448C" w:rsidP="004E448C">
            <w:pPr>
              <w:spacing w:after="0"/>
              <w:jc w:val="center"/>
              <w:rPr>
                <w:lang w:val="ru-RU"/>
              </w:rPr>
            </w:pPr>
            <w:r>
              <w:rPr>
                <w:rFonts w:ascii="Times New Roman" w:hAnsi="Times New Roman"/>
                <w:color w:val="000000"/>
                <w:sz w:val="24"/>
              </w:rPr>
              <w:t>8</w:t>
            </w:r>
            <w:r>
              <w:rPr>
                <w:rFonts w:ascii="Times New Roman" w:hAnsi="Times New Roman"/>
                <w:color w:val="000000"/>
                <w:sz w:val="24"/>
                <w:lang w:val="ru-RU"/>
              </w:rPr>
              <w:t>2</w:t>
            </w:r>
          </w:p>
          <w:p w:rsidR="004E448C" w:rsidRPr="004E448C" w:rsidRDefault="004E448C" w:rsidP="004E448C">
            <w:pPr>
              <w:spacing w:after="0"/>
              <w:jc w:val="center"/>
              <w:rPr>
                <w:lang w:val="ru-RU"/>
              </w:rPr>
            </w:pPr>
          </w:p>
        </w:tc>
        <w:tc>
          <w:tcPr>
            <w:tcW w:w="4651" w:type="dxa"/>
            <w:vMerge w:val="restart"/>
            <w:tcMar>
              <w:top w:w="50" w:type="dxa"/>
              <w:left w:w="100" w:type="dxa"/>
            </w:tcMar>
            <w:vAlign w:val="center"/>
          </w:tcPr>
          <w:p w:rsidR="004E448C" w:rsidRPr="00EC32DA" w:rsidRDefault="004E448C" w:rsidP="00223C89">
            <w:pPr>
              <w:spacing w:after="0"/>
              <w:ind w:left="135"/>
              <w:rPr>
                <w:lang w:val="ru-RU"/>
              </w:rPr>
            </w:pPr>
            <w:r w:rsidRPr="00EC32DA">
              <w:rPr>
                <w:rFonts w:ascii="Times New Roman" w:hAnsi="Times New Roman"/>
                <w:color w:val="000000"/>
                <w:sz w:val="24"/>
                <w:lang w:val="ru-RU"/>
              </w:rPr>
              <w:t>Н. В. Гоголь. Поэма «Мёртвые души»: специфика жанра, художественные особенности</w:t>
            </w:r>
            <w:r>
              <w:rPr>
                <w:rFonts w:ascii="Times New Roman" w:hAnsi="Times New Roman"/>
                <w:color w:val="000000"/>
                <w:sz w:val="24"/>
                <w:lang w:val="ru-RU"/>
              </w:rPr>
              <w:t>.</w:t>
            </w:r>
          </w:p>
          <w:p w:rsidR="004E448C" w:rsidRPr="00EC32DA" w:rsidRDefault="004E448C" w:rsidP="00223C89">
            <w:pPr>
              <w:spacing w:after="0"/>
              <w:ind w:left="135"/>
              <w:rPr>
                <w:lang w:val="ru-RU"/>
              </w:rPr>
            </w:pPr>
            <w:r w:rsidRPr="00EC32DA">
              <w:rPr>
                <w:rFonts w:ascii="Times New Roman" w:hAnsi="Times New Roman"/>
                <w:color w:val="000000"/>
                <w:sz w:val="24"/>
                <w:lang w:val="ru-RU"/>
              </w:rPr>
              <w:t>Итоговый урок по "Мертвым душам" Н.В. Гоголя"</w:t>
            </w:r>
          </w:p>
        </w:tc>
        <w:tc>
          <w:tcPr>
            <w:tcW w:w="1139" w:type="dxa"/>
            <w:vMerge w:val="restart"/>
            <w:tcMar>
              <w:top w:w="50" w:type="dxa"/>
              <w:left w:w="100" w:type="dxa"/>
            </w:tcMar>
            <w:vAlign w:val="center"/>
          </w:tcPr>
          <w:p w:rsidR="004E448C" w:rsidRDefault="004E448C"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p w:rsidR="004E448C" w:rsidRDefault="004E448C" w:rsidP="00223C89">
            <w:pPr>
              <w:spacing w:after="0"/>
              <w:ind w:left="135"/>
              <w:jc w:val="center"/>
            </w:pPr>
          </w:p>
        </w:tc>
        <w:tc>
          <w:tcPr>
            <w:tcW w:w="1841" w:type="dxa"/>
            <w:vMerge w:val="restart"/>
            <w:tcMar>
              <w:top w:w="50" w:type="dxa"/>
              <w:left w:w="100" w:type="dxa"/>
            </w:tcMar>
            <w:vAlign w:val="center"/>
          </w:tcPr>
          <w:p w:rsidR="004E448C" w:rsidRDefault="004E448C" w:rsidP="00223C89">
            <w:pPr>
              <w:spacing w:after="0"/>
              <w:ind w:left="135"/>
              <w:jc w:val="center"/>
            </w:pPr>
            <w:r>
              <w:rPr>
                <w:rFonts w:ascii="Times New Roman" w:hAnsi="Times New Roman"/>
                <w:color w:val="000000"/>
                <w:sz w:val="24"/>
              </w:rPr>
              <w:t xml:space="preserve"> 1 </w:t>
            </w:r>
          </w:p>
        </w:tc>
        <w:tc>
          <w:tcPr>
            <w:tcW w:w="1910" w:type="dxa"/>
            <w:vMerge w:val="restart"/>
            <w:tcMar>
              <w:top w:w="50" w:type="dxa"/>
              <w:left w:w="100" w:type="dxa"/>
            </w:tcMar>
            <w:vAlign w:val="center"/>
          </w:tcPr>
          <w:p w:rsidR="004E448C" w:rsidRDefault="004E448C" w:rsidP="00223C89">
            <w:pPr>
              <w:spacing w:after="0"/>
              <w:ind w:left="135"/>
              <w:jc w:val="center"/>
            </w:pPr>
          </w:p>
        </w:tc>
        <w:tc>
          <w:tcPr>
            <w:tcW w:w="1347" w:type="dxa"/>
            <w:vMerge w:val="restart"/>
            <w:tcMar>
              <w:top w:w="50" w:type="dxa"/>
              <w:left w:w="100" w:type="dxa"/>
            </w:tcMar>
            <w:vAlign w:val="center"/>
          </w:tcPr>
          <w:p w:rsidR="004E448C" w:rsidRPr="00067C13" w:rsidRDefault="004E448C"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w:t>
            </w:r>
            <w:r w:rsidRPr="00067C13">
              <w:rPr>
                <w:rFonts w:ascii="Times New Roman" w:hAnsi="Times New Roman" w:cs="Times New Roman"/>
                <w:sz w:val="24"/>
                <w:szCs w:val="24"/>
                <w:lang w:val="ru-RU"/>
              </w:rPr>
              <w:t>.04</w:t>
            </w:r>
          </w:p>
          <w:p w:rsidR="004E448C" w:rsidRPr="00067C13" w:rsidRDefault="004E448C" w:rsidP="00223C8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4E448C" w:rsidRPr="00EC32DA" w:rsidRDefault="004E448C" w:rsidP="00223C89">
            <w:pPr>
              <w:spacing w:after="0"/>
              <w:ind w:left="135"/>
              <w:rPr>
                <w:lang w:val="ru-RU"/>
              </w:rPr>
            </w:pPr>
            <w:r w:rsidRPr="00EC32D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467</w:t>
              </w:r>
              <w:r>
                <w:rPr>
                  <w:rFonts w:ascii="Times New Roman" w:hAnsi="Times New Roman"/>
                  <w:color w:val="0000FF"/>
                  <w:u w:val="single"/>
                </w:rPr>
                <w:t>ae</w:t>
              </w:r>
            </w:hyperlink>
          </w:p>
        </w:tc>
      </w:tr>
      <w:tr w:rsidR="004E448C" w:rsidRPr="00CF089E" w:rsidTr="004E448C">
        <w:trPr>
          <w:trHeight w:val="144"/>
          <w:tblCellSpacing w:w="20" w:type="nil"/>
        </w:trPr>
        <w:tc>
          <w:tcPr>
            <w:tcW w:w="999" w:type="dxa"/>
            <w:vMerge/>
            <w:tcMar>
              <w:top w:w="50" w:type="dxa"/>
              <w:left w:w="100" w:type="dxa"/>
            </w:tcMar>
            <w:vAlign w:val="center"/>
          </w:tcPr>
          <w:p w:rsidR="004E448C" w:rsidRPr="009F2C68" w:rsidRDefault="004E448C" w:rsidP="004E448C">
            <w:pPr>
              <w:spacing w:after="0"/>
              <w:jc w:val="center"/>
              <w:rPr>
                <w:lang w:val="ru-RU"/>
              </w:rPr>
            </w:pPr>
          </w:p>
        </w:tc>
        <w:tc>
          <w:tcPr>
            <w:tcW w:w="4651" w:type="dxa"/>
            <w:vMerge/>
            <w:tcMar>
              <w:top w:w="50" w:type="dxa"/>
              <w:left w:w="100" w:type="dxa"/>
            </w:tcMar>
            <w:vAlign w:val="center"/>
          </w:tcPr>
          <w:p w:rsidR="004E448C" w:rsidRPr="00EC32DA" w:rsidRDefault="004E448C" w:rsidP="00223C89">
            <w:pPr>
              <w:spacing w:after="0"/>
              <w:ind w:left="135"/>
              <w:rPr>
                <w:lang w:val="ru-RU"/>
              </w:rPr>
            </w:pPr>
          </w:p>
        </w:tc>
        <w:tc>
          <w:tcPr>
            <w:tcW w:w="1139" w:type="dxa"/>
            <w:vMerge/>
            <w:tcMar>
              <w:top w:w="50" w:type="dxa"/>
              <w:left w:w="100" w:type="dxa"/>
            </w:tcMar>
            <w:vAlign w:val="center"/>
          </w:tcPr>
          <w:p w:rsidR="004E448C" w:rsidRPr="009F2C68" w:rsidRDefault="004E448C" w:rsidP="00223C89">
            <w:pPr>
              <w:spacing w:after="0"/>
              <w:ind w:left="135"/>
              <w:jc w:val="center"/>
              <w:rPr>
                <w:lang w:val="ru-RU"/>
              </w:rPr>
            </w:pPr>
          </w:p>
        </w:tc>
        <w:tc>
          <w:tcPr>
            <w:tcW w:w="1841" w:type="dxa"/>
            <w:vMerge/>
            <w:tcMar>
              <w:top w:w="50" w:type="dxa"/>
              <w:left w:w="100" w:type="dxa"/>
            </w:tcMar>
            <w:vAlign w:val="center"/>
          </w:tcPr>
          <w:p w:rsidR="004E448C" w:rsidRPr="009F2C68" w:rsidRDefault="004E448C" w:rsidP="00223C89">
            <w:pPr>
              <w:spacing w:after="0"/>
              <w:ind w:left="135"/>
              <w:jc w:val="center"/>
              <w:rPr>
                <w:lang w:val="ru-RU"/>
              </w:rPr>
            </w:pPr>
          </w:p>
        </w:tc>
        <w:tc>
          <w:tcPr>
            <w:tcW w:w="1910" w:type="dxa"/>
            <w:vMerge/>
            <w:tcMar>
              <w:top w:w="50" w:type="dxa"/>
              <w:left w:w="100" w:type="dxa"/>
            </w:tcMar>
            <w:vAlign w:val="center"/>
          </w:tcPr>
          <w:p w:rsidR="004E448C" w:rsidRPr="009F2C68" w:rsidRDefault="004E448C" w:rsidP="00223C89">
            <w:pPr>
              <w:spacing w:after="0"/>
              <w:ind w:left="135"/>
              <w:jc w:val="center"/>
              <w:rPr>
                <w:lang w:val="ru-RU"/>
              </w:rPr>
            </w:pPr>
          </w:p>
        </w:tc>
        <w:tc>
          <w:tcPr>
            <w:tcW w:w="1347" w:type="dxa"/>
            <w:vMerge/>
            <w:tcMar>
              <w:top w:w="50" w:type="dxa"/>
              <w:left w:w="100" w:type="dxa"/>
            </w:tcMar>
            <w:vAlign w:val="center"/>
          </w:tcPr>
          <w:p w:rsidR="004E448C" w:rsidRPr="00067C13" w:rsidRDefault="004E448C" w:rsidP="00223C89">
            <w:pPr>
              <w:spacing w:after="0"/>
              <w:ind w:left="135"/>
              <w:rPr>
                <w:rFonts w:ascii="Times New Roman" w:hAnsi="Times New Roman" w:cs="Times New Roman"/>
                <w:sz w:val="24"/>
                <w:szCs w:val="24"/>
                <w:lang w:val="ru-RU"/>
              </w:rPr>
            </w:pPr>
          </w:p>
        </w:tc>
        <w:tc>
          <w:tcPr>
            <w:tcW w:w="2861" w:type="dxa"/>
            <w:tcMar>
              <w:top w:w="50" w:type="dxa"/>
              <w:left w:w="100" w:type="dxa"/>
            </w:tcMar>
            <w:vAlign w:val="center"/>
          </w:tcPr>
          <w:p w:rsidR="004E448C" w:rsidRPr="00EC32DA" w:rsidRDefault="004E448C" w:rsidP="00223C89">
            <w:pPr>
              <w:spacing w:after="0"/>
              <w:ind w:left="135"/>
              <w:rPr>
                <w:lang w:val="ru-RU"/>
              </w:rPr>
            </w:pPr>
            <w:r w:rsidRPr="00EC32D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46</w:t>
              </w:r>
              <w:r>
                <w:rPr>
                  <w:rFonts w:ascii="Times New Roman" w:hAnsi="Times New Roman"/>
                  <w:color w:val="0000FF"/>
                  <w:u w:val="single"/>
                </w:rPr>
                <w:t>a</w:t>
              </w:r>
              <w:r w:rsidRPr="00EC32DA">
                <w:rPr>
                  <w:rFonts w:ascii="Times New Roman" w:hAnsi="Times New Roman"/>
                  <w:color w:val="0000FF"/>
                  <w:u w:val="single"/>
                  <w:lang w:val="ru-RU"/>
                </w:rPr>
                <w:t>7</w:t>
              </w:r>
              <w:r>
                <w:rPr>
                  <w:rFonts w:ascii="Times New Roman" w:hAnsi="Times New Roman"/>
                  <w:color w:val="0000FF"/>
                  <w:u w:val="single"/>
                </w:rPr>
                <w:t>e</w:t>
              </w:r>
            </w:hyperlink>
          </w:p>
        </w:tc>
      </w:tr>
      <w:tr w:rsidR="00551C64"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8</w:t>
            </w:r>
            <w:r>
              <w:rPr>
                <w:rFonts w:ascii="Times New Roman" w:hAnsi="Times New Roman"/>
                <w:color w:val="000000"/>
                <w:sz w:val="24"/>
                <w:lang w:val="ru-RU"/>
              </w:rPr>
              <w:t>3</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Развитие речи. Подготовка к домашнему сочинению по "Мертвым душам</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C231F4"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w:t>
            </w:r>
            <w:r w:rsidR="00067C13" w:rsidRPr="00067C13">
              <w:rPr>
                <w:rFonts w:ascii="Times New Roman" w:hAnsi="Times New Roman" w:cs="Times New Roman"/>
                <w:sz w:val="24"/>
                <w:szCs w:val="24"/>
                <w:lang w:val="ru-RU"/>
              </w:rPr>
              <w:t>.04</w:t>
            </w:r>
          </w:p>
        </w:tc>
        <w:tc>
          <w:tcPr>
            <w:tcW w:w="2861" w:type="dxa"/>
            <w:tcMar>
              <w:top w:w="50" w:type="dxa"/>
              <w:left w:w="100" w:type="dxa"/>
            </w:tcMar>
            <w:vAlign w:val="center"/>
          </w:tcPr>
          <w:p w:rsidR="00551C64" w:rsidRDefault="00551C64" w:rsidP="00223C89">
            <w:pPr>
              <w:spacing w:after="0"/>
              <w:ind w:left="135"/>
            </w:pPr>
          </w:p>
        </w:tc>
      </w:tr>
      <w:tr w:rsidR="00551C64"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8</w:t>
            </w:r>
            <w:r>
              <w:rPr>
                <w:rFonts w:ascii="Times New Roman" w:hAnsi="Times New Roman"/>
                <w:color w:val="000000"/>
                <w:sz w:val="24"/>
                <w:lang w:val="ru-RU"/>
              </w:rPr>
              <w:t>4</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Итоговая контрольная работа по поэме Н.В. Гоголя "Мертвые души"</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C231F4"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067C13" w:rsidRPr="00067C13">
              <w:rPr>
                <w:rFonts w:ascii="Times New Roman" w:hAnsi="Times New Roman" w:cs="Times New Roman"/>
                <w:sz w:val="24"/>
                <w:szCs w:val="24"/>
                <w:lang w:val="ru-RU"/>
              </w:rPr>
              <w:t>.04</w:t>
            </w:r>
          </w:p>
        </w:tc>
        <w:tc>
          <w:tcPr>
            <w:tcW w:w="2861" w:type="dxa"/>
            <w:tcMar>
              <w:top w:w="50" w:type="dxa"/>
              <w:left w:w="100" w:type="dxa"/>
            </w:tcMar>
            <w:vAlign w:val="center"/>
          </w:tcPr>
          <w:p w:rsidR="00551C64" w:rsidRDefault="00551C64" w:rsidP="00223C89">
            <w:pPr>
              <w:spacing w:after="0"/>
              <w:ind w:left="135"/>
            </w:pPr>
          </w:p>
        </w:tc>
      </w:tr>
      <w:tr w:rsidR="00551C64"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8</w:t>
            </w:r>
            <w:r>
              <w:rPr>
                <w:rFonts w:ascii="Times New Roman" w:hAnsi="Times New Roman"/>
                <w:color w:val="000000"/>
                <w:sz w:val="24"/>
                <w:lang w:val="ru-RU"/>
              </w:rPr>
              <w:t>5</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EC32DA">
              <w:rPr>
                <w:rFonts w:ascii="Times New Roman" w:hAnsi="Times New Roman"/>
                <w:color w:val="000000"/>
                <w:sz w:val="24"/>
                <w:lang w:val="ru-RU"/>
              </w:rPr>
              <w:t>Х века</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C231F4"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067C13" w:rsidRPr="00067C13">
              <w:rPr>
                <w:rFonts w:ascii="Times New Roman" w:hAnsi="Times New Roman" w:cs="Times New Roman"/>
                <w:sz w:val="24"/>
                <w:szCs w:val="24"/>
                <w:lang w:val="ru-RU"/>
              </w:rPr>
              <w:t>.04</w:t>
            </w:r>
          </w:p>
        </w:tc>
        <w:tc>
          <w:tcPr>
            <w:tcW w:w="2861" w:type="dxa"/>
            <w:tcMar>
              <w:top w:w="50" w:type="dxa"/>
              <w:left w:w="100" w:type="dxa"/>
            </w:tcMar>
            <w:vAlign w:val="center"/>
          </w:tcPr>
          <w:p w:rsidR="00551C64" w:rsidRDefault="00551C64" w:rsidP="00223C89">
            <w:pPr>
              <w:spacing w:after="0"/>
              <w:ind w:left="135"/>
            </w:pPr>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8</w:t>
            </w:r>
            <w:r>
              <w:rPr>
                <w:rFonts w:ascii="Times New Roman" w:hAnsi="Times New Roman"/>
                <w:color w:val="000000"/>
                <w:sz w:val="24"/>
                <w:lang w:val="ru-RU"/>
              </w:rPr>
              <w:t>6</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EC32DA">
              <w:rPr>
                <w:rFonts w:ascii="Times New Roman" w:hAnsi="Times New Roman"/>
                <w:color w:val="000000"/>
                <w:sz w:val="24"/>
                <w:lang w:val="ru-RU"/>
              </w:rPr>
              <w:t>Х века, ее значение для русской литературы</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067C13" w:rsidP="00223C89">
            <w:pPr>
              <w:spacing w:after="0"/>
              <w:ind w:left="135"/>
              <w:rPr>
                <w:rFonts w:ascii="Times New Roman" w:hAnsi="Times New Roman" w:cs="Times New Roman"/>
                <w:sz w:val="24"/>
                <w:szCs w:val="24"/>
                <w:lang w:val="ru-RU"/>
              </w:rPr>
            </w:pPr>
            <w:r w:rsidRPr="00067C13">
              <w:rPr>
                <w:rFonts w:ascii="Times New Roman" w:hAnsi="Times New Roman" w:cs="Times New Roman"/>
                <w:sz w:val="24"/>
                <w:szCs w:val="24"/>
                <w:lang w:val="ru-RU"/>
              </w:rPr>
              <w:t>1</w:t>
            </w:r>
            <w:r w:rsidR="00C231F4">
              <w:rPr>
                <w:rFonts w:ascii="Times New Roman" w:hAnsi="Times New Roman" w:cs="Times New Roman"/>
                <w:sz w:val="24"/>
                <w:szCs w:val="24"/>
                <w:lang w:val="ru-RU"/>
              </w:rPr>
              <w:t>6</w:t>
            </w:r>
            <w:r w:rsidRPr="00067C13">
              <w:rPr>
                <w:rFonts w:ascii="Times New Roman" w:hAnsi="Times New Roman" w:cs="Times New Roman"/>
                <w:sz w:val="24"/>
                <w:szCs w:val="24"/>
                <w:lang w:val="ru-RU"/>
              </w:rPr>
              <w:t>.04</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46</w:t>
              </w:r>
              <w:r>
                <w:rPr>
                  <w:rFonts w:ascii="Times New Roman" w:hAnsi="Times New Roman"/>
                  <w:color w:val="0000FF"/>
                  <w:u w:val="single"/>
                </w:rPr>
                <w:t>c</w:t>
              </w:r>
              <w:r w:rsidRPr="00EC32DA">
                <w:rPr>
                  <w:rFonts w:ascii="Times New Roman" w:hAnsi="Times New Roman"/>
                  <w:color w:val="0000FF"/>
                  <w:u w:val="single"/>
                  <w:lang w:val="ru-RU"/>
                </w:rPr>
                <w:t>9</w:t>
              </w:r>
              <w:r>
                <w:rPr>
                  <w:rFonts w:ascii="Times New Roman" w:hAnsi="Times New Roman"/>
                  <w:color w:val="0000FF"/>
                  <w:u w:val="single"/>
                </w:rPr>
                <w:t>a</w:t>
              </w:r>
            </w:hyperlink>
          </w:p>
        </w:tc>
      </w:tr>
      <w:tr w:rsidR="00551C64"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8</w:t>
            </w:r>
            <w:r>
              <w:rPr>
                <w:rFonts w:ascii="Times New Roman" w:hAnsi="Times New Roman"/>
                <w:color w:val="000000"/>
                <w:sz w:val="24"/>
                <w:lang w:val="ru-RU"/>
              </w:rPr>
              <w:t>7</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Внеклассное чтение. Писатели и поэты о Великой Отечественной войне</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C231F4"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067C13" w:rsidRPr="00067C13">
              <w:rPr>
                <w:rFonts w:ascii="Times New Roman" w:hAnsi="Times New Roman" w:cs="Times New Roman"/>
                <w:sz w:val="24"/>
                <w:szCs w:val="24"/>
                <w:lang w:val="ru-RU"/>
              </w:rPr>
              <w:t>.04</w:t>
            </w:r>
          </w:p>
        </w:tc>
        <w:tc>
          <w:tcPr>
            <w:tcW w:w="2861" w:type="dxa"/>
            <w:tcMar>
              <w:top w:w="50" w:type="dxa"/>
              <w:left w:w="100" w:type="dxa"/>
            </w:tcMar>
            <w:vAlign w:val="center"/>
          </w:tcPr>
          <w:p w:rsidR="00551C64" w:rsidRDefault="00551C64" w:rsidP="00223C89">
            <w:pPr>
              <w:spacing w:after="0"/>
              <w:ind w:left="135"/>
            </w:pPr>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lang w:val="ru-RU"/>
              </w:rPr>
              <w:t>88</w:t>
            </w:r>
          </w:p>
        </w:tc>
        <w:tc>
          <w:tcPr>
            <w:tcW w:w="4651" w:type="dxa"/>
            <w:tcMar>
              <w:top w:w="50" w:type="dxa"/>
              <w:left w:w="100" w:type="dxa"/>
            </w:tcMar>
            <w:vAlign w:val="center"/>
          </w:tcPr>
          <w:p w:rsidR="00551C64" w:rsidRPr="003C38A4" w:rsidRDefault="00551C64" w:rsidP="00223C89">
            <w:pPr>
              <w:spacing w:after="0"/>
              <w:ind w:left="135"/>
              <w:rPr>
                <w:lang w:val="ru-RU"/>
              </w:rPr>
            </w:pPr>
            <w:r w:rsidRPr="00EC32DA">
              <w:rPr>
                <w:rFonts w:ascii="Times New Roman" w:hAnsi="Times New Roman"/>
                <w:color w:val="000000"/>
                <w:sz w:val="24"/>
                <w:lang w:val="ru-RU"/>
              </w:rPr>
              <w:t xml:space="preserve">Данте Алигьери. «Божественная комедия» . Особенности жанра и композиции комедии. </w:t>
            </w:r>
            <w:r w:rsidRPr="003C38A4">
              <w:rPr>
                <w:rFonts w:ascii="Times New Roman" w:hAnsi="Times New Roman"/>
                <w:color w:val="000000"/>
                <w:sz w:val="24"/>
                <w:lang w:val="ru-RU"/>
              </w:rPr>
              <w:t xml:space="preserve">Сюжет и </w:t>
            </w:r>
            <w:r w:rsidRPr="003C38A4">
              <w:rPr>
                <w:rFonts w:ascii="Times New Roman" w:hAnsi="Times New Roman"/>
                <w:color w:val="000000"/>
                <w:sz w:val="24"/>
                <w:lang w:val="ru-RU"/>
              </w:rPr>
              <w:lastRenderedPageBreak/>
              <w:t>персонажи</w:t>
            </w:r>
          </w:p>
        </w:tc>
        <w:tc>
          <w:tcPr>
            <w:tcW w:w="1139" w:type="dxa"/>
            <w:tcMar>
              <w:top w:w="50" w:type="dxa"/>
              <w:left w:w="100" w:type="dxa"/>
            </w:tcMar>
            <w:vAlign w:val="center"/>
          </w:tcPr>
          <w:p w:rsidR="00551C64" w:rsidRDefault="00551C64" w:rsidP="00223C89">
            <w:pPr>
              <w:spacing w:after="0"/>
              <w:ind w:left="135"/>
              <w:jc w:val="center"/>
            </w:pPr>
            <w:r w:rsidRPr="003C38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C231F4"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067C13" w:rsidRPr="00067C13">
              <w:rPr>
                <w:rFonts w:ascii="Times New Roman" w:hAnsi="Times New Roman" w:cs="Times New Roman"/>
                <w:sz w:val="24"/>
                <w:szCs w:val="24"/>
                <w:lang w:val="ru-RU"/>
              </w:rPr>
              <w:t>.04</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46</w:t>
              </w:r>
              <w:proofErr w:type="spellStart"/>
              <w:r>
                <w:rPr>
                  <w:rFonts w:ascii="Times New Roman" w:hAnsi="Times New Roman"/>
                  <w:color w:val="0000FF"/>
                  <w:u w:val="single"/>
                </w:rPr>
                <w:t>db</w:t>
              </w:r>
              <w:proofErr w:type="spellEnd"/>
              <w:r w:rsidRPr="00EC32DA">
                <w:rPr>
                  <w:rFonts w:ascii="Times New Roman" w:hAnsi="Times New Roman"/>
                  <w:color w:val="0000FF"/>
                  <w:u w:val="single"/>
                  <w:lang w:val="ru-RU"/>
                </w:rPr>
                <w:t>2</w:t>
              </w:r>
            </w:hyperlink>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lang w:val="ru-RU"/>
              </w:rPr>
              <w:lastRenderedPageBreak/>
              <w:t>8</w:t>
            </w:r>
            <w:r>
              <w:rPr>
                <w:rFonts w:ascii="Times New Roman" w:hAnsi="Times New Roman"/>
                <w:color w:val="000000"/>
                <w:sz w:val="24"/>
              </w:rPr>
              <w:t>9</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proofErr w:type="spellStart"/>
            <w:r>
              <w:rPr>
                <w:rFonts w:ascii="Times New Roman" w:hAnsi="Times New Roman"/>
                <w:color w:val="000000"/>
                <w:sz w:val="24"/>
              </w:rPr>
              <w:t>Проблематика</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C231F4"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067C13" w:rsidRPr="00067C13">
              <w:rPr>
                <w:rFonts w:ascii="Times New Roman" w:hAnsi="Times New Roman" w:cs="Times New Roman"/>
                <w:sz w:val="24"/>
                <w:szCs w:val="24"/>
                <w:lang w:val="ru-RU"/>
              </w:rPr>
              <w:t>.04</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46</w:t>
              </w:r>
              <w:proofErr w:type="spellStart"/>
              <w:r>
                <w:rPr>
                  <w:rFonts w:ascii="Times New Roman" w:hAnsi="Times New Roman"/>
                  <w:color w:val="0000FF"/>
                  <w:u w:val="single"/>
                </w:rPr>
                <w:t>ed</w:t>
              </w:r>
              <w:proofErr w:type="spellEnd"/>
              <w:r w:rsidRPr="00EC32DA">
                <w:rPr>
                  <w:rFonts w:ascii="Times New Roman" w:hAnsi="Times New Roman"/>
                  <w:color w:val="0000FF"/>
                  <w:u w:val="single"/>
                  <w:lang w:val="ru-RU"/>
                </w:rPr>
                <w:t>4</w:t>
              </w:r>
            </w:hyperlink>
          </w:p>
        </w:tc>
      </w:tr>
      <w:tr w:rsidR="00551C64"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9</w:t>
            </w:r>
            <w:r>
              <w:rPr>
                <w:rFonts w:ascii="Times New Roman" w:hAnsi="Times New Roman"/>
                <w:color w:val="000000"/>
                <w:sz w:val="24"/>
                <w:lang w:val="ru-RU"/>
              </w:rPr>
              <w:t>0</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У. Шекспир. Трагедия «Гамлет». История создания трагедии.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C231F4"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067C13" w:rsidRPr="00067C13">
              <w:rPr>
                <w:rFonts w:ascii="Times New Roman" w:hAnsi="Times New Roman" w:cs="Times New Roman"/>
                <w:sz w:val="24"/>
                <w:szCs w:val="24"/>
                <w:lang w:val="ru-RU"/>
              </w:rPr>
              <w:t>.04</w:t>
            </w:r>
          </w:p>
        </w:tc>
        <w:tc>
          <w:tcPr>
            <w:tcW w:w="2861" w:type="dxa"/>
            <w:tcMar>
              <w:top w:w="50" w:type="dxa"/>
              <w:left w:w="100" w:type="dxa"/>
            </w:tcMar>
            <w:vAlign w:val="center"/>
          </w:tcPr>
          <w:p w:rsidR="00551C64" w:rsidRDefault="00551C64" w:rsidP="00223C89">
            <w:pPr>
              <w:spacing w:after="0"/>
              <w:ind w:left="135"/>
            </w:pPr>
          </w:p>
        </w:tc>
      </w:tr>
      <w:tr w:rsidR="00551C64"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9</w:t>
            </w:r>
            <w:r>
              <w:rPr>
                <w:rFonts w:ascii="Times New Roman" w:hAnsi="Times New Roman"/>
                <w:color w:val="000000"/>
                <w:sz w:val="24"/>
                <w:lang w:val="ru-RU"/>
              </w:rPr>
              <w:t>1</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067C13" w:rsidRDefault="00C231F4"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28.04</w:t>
            </w:r>
          </w:p>
        </w:tc>
        <w:tc>
          <w:tcPr>
            <w:tcW w:w="2861" w:type="dxa"/>
            <w:tcMar>
              <w:top w:w="50" w:type="dxa"/>
              <w:left w:w="100" w:type="dxa"/>
            </w:tcMar>
            <w:vAlign w:val="center"/>
          </w:tcPr>
          <w:p w:rsidR="00551C64" w:rsidRDefault="00551C64" w:rsidP="00223C89">
            <w:pPr>
              <w:spacing w:after="0"/>
              <w:ind w:left="135"/>
            </w:pPr>
          </w:p>
        </w:tc>
      </w:tr>
      <w:tr w:rsidR="00551C64"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9</w:t>
            </w:r>
            <w:r>
              <w:rPr>
                <w:rFonts w:ascii="Times New Roman" w:hAnsi="Times New Roman"/>
                <w:color w:val="000000"/>
                <w:sz w:val="24"/>
                <w:lang w:val="ru-RU"/>
              </w:rPr>
              <w:t>2</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любви</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трагедии</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FC67CC" w:rsidRDefault="00C231F4"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30.04</w:t>
            </w:r>
          </w:p>
        </w:tc>
        <w:tc>
          <w:tcPr>
            <w:tcW w:w="2861" w:type="dxa"/>
            <w:tcMar>
              <w:top w:w="50" w:type="dxa"/>
              <w:left w:w="100" w:type="dxa"/>
            </w:tcMar>
            <w:vAlign w:val="center"/>
          </w:tcPr>
          <w:p w:rsidR="00551C64" w:rsidRDefault="00551C64" w:rsidP="00223C89">
            <w:pPr>
              <w:spacing w:after="0"/>
              <w:ind w:left="135"/>
            </w:pPr>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9</w:t>
            </w:r>
            <w:r>
              <w:rPr>
                <w:rFonts w:ascii="Times New Roman" w:hAnsi="Times New Roman"/>
                <w:color w:val="000000"/>
                <w:sz w:val="24"/>
                <w:lang w:val="ru-RU"/>
              </w:rPr>
              <w:t>3</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И.-В. Гёте. Трагедия «Фауст» (не менее двух фрагментов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трагедии</w:t>
            </w:r>
            <w:proofErr w:type="spellEnd"/>
            <w:r>
              <w:rPr>
                <w:rFonts w:ascii="Times New Roman" w:hAnsi="Times New Roman"/>
                <w:color w:val="000000"/>
                <w:sz w:val="24"/>
              </w:rPr>
              <w:t>.</w:t>
            </w:r>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FC67CC" w:rsidRDefault="00C231F4"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067C13" w:rsidRPr="00FC67CC">
              <w:rPr>
                <w:rFonts w:ascii="Times New Roman" w:hAnsi="Times New Roman" w:cs="Times New Roman"/>
                <w:sz w:val="24"/>
                <w:szCs w:val="24"/>
                <w:lang w:val="ru-RU"/>
              </w:rPr>
              <w:t>.05</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4728</w:t>
              </w:r>
              <w:r>
                <w:rPr>
                  <w:rFonts w:ascii="Times New Roman" w:hAnsi="Times New Roman"/>
                  <w:color w:val="0000FF"/>
                  <w:u w:val="single"/>
                </w:rPr>
                <w:t>a</w:t>
              </w:r>
            </w:hyperlink>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9</w:t>
            </w:r>
            <w:r>
              <w:rPr>
                <w:rFonts w:ascii="Times New Roman" w:hAnsi="Times New Roman"/>
                <w:color w:val="000000"/>
                <w:sz w:val="24"/>
                <w:lang w:val="ru-RU"/>
              </w:rPr>
              <w:t>4</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FC67CC" w:rsidRDefault="00C231F4"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w:t>
            </w:r>
            <w:r w:rsidR="00067C13" w:rsidRPr="00FC67CC">
              <w:rPr>
                <w:rFonts w:ascii="Times New Roman" w:hAnsi="Times New Roman" w:cs="Times New Roman"/>
                <w:sz w:val="24"/>
                <w:szCs w:val="24"/>
                <w:lang w:val="ru-RU"/>
              </w:rPr>
              <w:t>.05</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47398</w:t>
              </w:r>
            </w:hyperlink>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9</w:t>
            </w:r>
            <w:r>
              <w:rPr>
                <w:rFonts w:ascii="Times New Roman" w:hAnsi="Times New Roman"/>
                <w:color w:val="000000"/>
                <w:sz w:val="24"/>
                <w:lang w:val="ru-RU"/>
              </w:rPr>
              <w:t>5</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Дж. Г. Байрон. Стихотворения (одно по выбору). </w:t>
            </w:r>
            <w:proofErr w:type="spellStart"/>
            <w:r w:rsidRPr="00EC32DA">
              <w:rPr>
                <w:rFonts w:ascii="Times New Roman" w:hAnsi="Times New Roman"/>
                <w:color w:val="000000"/>
                <w:sz w:val="24"/>
                <w:lang w:val="ru-RU"/>
              </w:rPr>
              <w:t>Например,«Душа</w:t>
            </w:r>
            <w:proofErr w:type="spellEnd"/>
            <w:r w:rsidRPr="00EC32DA">
              <w:rPr>
                <w:rFonts w:ascii="Times New Roman" w:hAnsi="Times New Roman"/>
                <w:color w:val="000000"/>
                <w:sz w:val="24"/>
                <w:lang w:val="ru-RU"/>
              </w:rPr>
              <w:t xml:space="preserve"> моя мрачна. Скорей, певец, скорей!..», «Прощание Наполеона»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w:t>
            </w:r>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FC67CC" w:rsidRDefault="00C231F4"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067C13" w:rsidRPr="00FC67CC">
              <w:rPr>
                <w:rFonts w:ascii="Times New Roman" w:hAnsi="Times New Roman" w:cs="Times New Roman"/>
                <w:sz w:val="24"/>
                <w:szCs w:val="24"/>
                <w:lang w:val="ru-RU"/>
              </w:rPr>
              <w:t>.05</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408</w:t>
              </w:r>
              <w:r>
                <w:rPr>
                  <w:rFonts w:ascii="Times New Roman" w:hAnsi="Times New Roman"/>
                  <w:color w:val="0000FF"/>
                  <w:u w:val="single"/>
                </w:rPr>
                <w:t>c</w:t>
              </w:r>
              <w:r w:rsidRPr="00EC32DA">
                <w:rPr>
                  <w:rFonts w:ascii="Times New Roman" w:hAnsi="Times New Roman"/>
                  <w:color w:val="0000FF"/>
                  <w:u w:val="single"/>
                  <w:lang w:val="ru-RU"/>
                </w:rPr>
                <w:t>2</w:t>
              </w:r>
            </w:hyperlink>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9</w:t>
            </w:r>
            <w:r>
              <w:rPr>
                <w:rFonts w:ascii="Times New Roman" w:hAnsi="Times New Roman"/>
                <w:color w:val="000000"/>
                <w:sz w:val="24"/>
                <w:lang w:val="ru-RU"/>
              </w:rPr>
              <w:t>6</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странствия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Байронический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FC67CC" w:rsidRDefault="00C231F4"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067C13" w:rsidRPr="00FC67CC">
              <w:rPr>
                <w:rFonts w:ascii="Times New Roman" w:hAnsi="Times New Roman" w:cs="Times New Roman"/>
                <w:sz w:val="24"/>
                <w:szCs w:val="24"/>
                <w:lang w:val="ru-RU"/>
              </w:rPr>
              <w:t>.05</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409</w:t>
              </w:r>
              <w:r>
                <w:rPr>
                  <w:rFonts w:ascii="Times New Roman" w:hAnsi="Times New Roman"/>
                  <w:color w:val="0000FF"/>
                  <w:u w:val="single"/>
                </w:rPr>
                <w:t>d</w:t>
              </w:r>
              <w:r w:rsidRPr="00EC32DA">
                <w:rPr>
                  <w:rFonts w:ascii="Times New Roman" w:hAnsi="Times New Roman"/>
                  <w:color w:val="0000FF"/>
                  <w:u w:val="single"/>
                  <w:lang w:val="ru-RU"/>
                </w:rPr>
                <w:t>0</w:t>
              </w:r>
            </w:hyperlink>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lastRenderedPageBreak/>
              <w:t>9</w:t>
            </w:r>
            <w:r>
              <w:rPr>
                <w:rFonts w:ascii="Times New Roman" w:hAnsi="Times New Roman"/>
                <w:color w:val="000000"/>
                <w:sz w:val="24"/>
                <w:lang w:val="ru-RU"/>
              </w:rPr>
              <w:t>7</w:t>
            </w:r>
          </w:p>
        </w:tc>
        <w:tc>
          <w:tcPr>
            <w:tcW w:w="465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Итоговая контрольная работа за год</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FC67CC" w:rsidRDefault="00C231F4"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067C13" w:rsidRPr="00FC67CC">
              <w:rPr>
                <w:rFonts w:ascii="Times New Roman" w:hAnsi="Times New Roman" w:cs="Times New Roman"/>
                <w:sz w:val="24"/>
                <w:szCs w:val="24"/>
                <w:lang w:val="ru-RU"/>
              </w:rPr>
              <w:t>.05</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4749</w:t>
              </w:r>
              <w:r>
                <w:rPr>
                  <w:rFonts w:ascii="Times New Roman" w:hAnsi="Times New Roman"/>
                  <w:color w:val="0000FF"/>
                  <w:u w:val="single"/>
                </w:rPr>
                <w:t>c</w:t>
              </w:r>
            </w:hyperlink>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lang w:val="ru-RU"/>
              </w:rPr>
              <w:t>98</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C32DA">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FC67CC" w:rsidRDefault="00C231F4" w:rsidP="00223C8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067C13" w:rsidRPr="00FC67CC">
              <w:rPr>
                <w:rFonts w:ascii="Times New Roman" w:hAnsi="Times New Roman" w:cs="Times New Roman"/>
                <w:sz w:val="24"/>
                <w:szCs w:val="24"/>
                <w:lang w:val="ru-RU"/>
              </w:rPr>
              <w:t>.05</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475</w:t>
              </w:r>
              <w:r>
                <w:rPr>
                  <w:rFonts w:ascii="Times New Roman" w:hAnsi="Times New Roman"/>
                  <w:color w:val="0000FF"/>
                  <w:u w:val="single"/>
                </w:rPr>
                <w:t>aa</w:t>
              </w:r>
            </w:hyperlink>
          </w:p>
        </w:tc>
      </w:tr>
      <w:tr w:rsidR="00551C64" w:rsidRPr="00CF089E"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lang w:val="ru-RU"/>
              </w:rPr>
              <w:t>99</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C32DA">
              <w:rPr>
                <w:rFonts w:ascii="Times New Roman" w:hAnsi="Times New Roman"/>
                <w:color w:val="000000"/>
                <w:sz w:val="24"/>
                <w:lang w:val="ru-RU"/>
              </w:rPr>
              <w:t xml:space="preserve"> в. Например, произведения Э. Т. А. Гофмана, В. Гюго, В. Скотта.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w:t>
            </w:r>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C231F4" w:rsidRDefault="00C231F4" w:rsidP="00223C89">
            <w:pPr>
              <w:spacing w:after="0"/>
              <w:ind w:left="135"/>
              <w:rPr>
                <w:lang w:val="ru-RU"/>
              </w:rPr>
            </w:pPr>
            <w:r>
              <w:rPr>
                <w:lang w:val="ru-RU"/>
              </w:rPr>
              <w:t>21.05</w:t>
            </w:r>
          </w:p>
        </w:tc>
        <w:tc>
          <w:tcPr>
            <w:tcW w:w="2861" w:type="dxa"/>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C32DA">
                <w:rPr>
                  <w:rFonts w:ascii="Times New Roman" w:hAnsi="Times New Roman"/>
                  <w:color w:val="0000FF"/>
                  <w:u w:val="single"/>
                  <w:lang w:val="ru-RU"/>
                </w:rPr>
                <w:t>://</w:t>
              </w:r>
              <w:r>
                <w:rPr>
                  <w:rFonts w:ascii="Times New Roman" w:hAnsi="Times New Roman"/>
                  <w:color w:val="0000FF"/>
                  <w:u w:val="single"/>
                </w:rPr>
                <w:t>m</w:t>
              </w:r>
              <w:r w:rsidRPr="00EC32D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C32D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C32DA">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EC32DA">
                <w:rPr>
                  <w:rFonts w:ascii="Times New Roman" w:hAnsi="Times New Roman"/>
                  <w:color w:val="0000FF"/>
                  <w:u w:val="single"/>
                  <w:lang w:val="ru-RU"/>
                </w:rPr>
                <w:t>476</w:t>
              </w:r>
              <w:r>
                <w:rPr>
                  <w:rFonts w:ascii="Times New Roman" w:hAnsi="Times New Roman"/>
                  <w:color w:val="0000FF"/>
                  <w:u w:val="single"/>
                </w:rPr>
                <w:t>c</w:t>
              </w:r>
              <w:r w:rsidRPr="00EC32DA">
                <w:rPr>
                  <w:rFonts w:ascii="Times New Roman" w:hAnsi="Times New Roman"/>
                  <w:color w:val="0000FF"/>
                  <w:u w:val="single"/>
                  <w:lang w:val="ru-RU"/>
                </w:rPr>
                <w:t>2</w:t>
              </w:r>
            </w:hyperlink>
          </w:p>
        </w:tc>
      </w:tr>
      <w:tr w:rsidR="00551C64" w:rsidTr="004E448C">
        <w:trPr>
          <w:trHeight w:val="144"/>
          <w:tblCellSpacing w:w="20" w:type="nil"/>
        </w:trPr>
        <w:tc>
          <w:tcPr>
            <w:tcW w:w="999" w:type="dxa"/>
            <w:tcMar>
              <w:top w:w="50" w:type="dxa"/>
              <w:left w:w="100" w:type="dxa"/>
            </w:tcMar>
            <w:vAlign w:val="center"/>
          </w:tcPr>
          <w:p w:rsidR="00551C64" w:rsidRPr="004E448C" w:rsidRDefault="004E448C" w:rsidP="004E448C">
            <w:pPr>
              <w:spacing w:after="0"/>
              <w:jc w:val="center"/>
              <w:rPr>
                <w:lang w:val="ru-RU"/>
              </w:rPr>
            </w:pPr>
            <w:r>
              <w:rPr>
                <w:rFonts w:ascii="Times New Roman" w:hAnsi="Times New Roman"/>
                <w:color w:val="000000"/>
                <w:sz w:val="24"/>
              </w:rPr>
              <w:t>10</w:t>
            </w:r>
            <w:r>
              <w:rPr>
                <w:rFonts w:ascii="Times New Roman" w:hAnsi="Times New Roman"/>
                <w:color w:val="000000"/>
                <w:sz w:val="24"/>
                <w:lang w:val="ru-RU"/>
              </w:rPr>
              <w:t>0</w:t>
            </w:r>
          </w:p>
        </w:tc>
        <w:tc>
          <w:tcPr>
            <w:tcW w:w="4651" w:type="dxa"/>
            <w:tcMar>
              <w:top w:w="50" w:type="dxa"/>
              <w:left w:w="100" w:type="dxa"/>
            </w:tcMar>
            <w:vAlign w:val="center"/>
          </w:tcPr>
          <w:p w:rsidR="00551C64" w:rsidRDefault="00551C64" w:rsidP="00223C89">
            <w:pPr>
              <w:spacing w:after="0"/>
              <w:ind w:left="135"/>
            </w:pPr>
            <w:r w:rsidRPr="00EC32D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C32DA">
              <w:rPr>
                <w:rFonts w:ascii="Times New Roman" w:hAnsi="Times New Roman"/>
                <w:color w:val="000000"/>
                <w:sz w:val="24"/>
                <w:lang w:val="ru-RU"/>
              </w:rPr>
              <w:t xml:space="preserve"> в. Например, произведения Э. Т. А. Гофмана, В. Гюго, В. Скотта.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1139"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51C64" w:rsidRDefault="00551C64" w:rsidP="00223C89">
            <w:pPr>
              <w:spacing w:after="0"/>
              <w:ind w:left="135"/>
              <w:jc w:val="center"/>
            </w:pPr>
          </w:p>
        </w:tc>
        <w:tc>
          <w:tcPr>
            <w:tcW w:w="1910" w:type="dxa"/>
            <w:tcMar>
              <w:top w:w="50" w:type="dxa"/>
              <w:left w:w="100" w:type="dxa"/>
            </w:tcMar>
            <w:vAlign w:val="center"/>
          </w:tcPr>
          <w:p w:rsidR="00551C64" w:rsidRDefault="00551C64" w:rsidP="00223C89">
            <w:pPr>
              <w:spacing w:after="0"/>
              <w:ind w:left="135"/>
              <w:jc w:val="center"/>
            </w:pPr>
          </w:p>
        </w:tc>
        <w:tc>
          <w:tcPr>
            <w:tcW w:w="1347" w:type="dxa"/>
            <w:tcMar>
              <w:top w:w="50" w:type="dxa"/>
              <w:left w:w="100" w:type="dxa"/>
            </w:tcMar>
            <w:vAlign w:val="center"/>
          </w:tcPr>
          <w:p w:rsidR="00551C64" w:rsidRPr="00C231F4" w:rsidRDefault="00C231F4" w:rsidP="00223C89">
            <w:pPr>
              <w:spacing w:after="0"/>
              <w:ind w:left="135"/>
              <w:rPr>
                <w:lang w:val="ru-RU"/>
              </w:rPr>
            </w:pPr>
            <w:r>
              <w:rPr>
                <w:lang w:val="ru-RU"/>
              </w:rPr>
              <w:t>23.05</w:t>
            </w:r>
          </w:p>
        </w:tc>
        <w:tc>
          <w:tcPr>
            <w:tcW w:w="2861" w:type="dxa"/>
            <w:tcMar>
              <w:top w:w="50" w:type="dxa"/>
              <w:left w:w="100" w:type="dxa"/>
            </w:tcMar>
            <w:vAlign w:val="center"/>
          </w:tcPr>
          <w:p w:rsidR="00551C64" w:rsidRDefault="00551C64" w:rsidP="00223C89">
            <w:pPr>
              <w:spacing w:after="0"/>
              <w:ind w:left="135"/>
            </w:pPr>
          </w:p>
        </w:tc>
      </w:tr>
      <w:tr w:rsidR="00551C64" w:rsidTr="004E448C">
        <w:trPr>
          <w:trHeight w:val="144"/>
          <w:tblCellSpacing w:w="20" w:type="nil"/>
        </w:trPr>
        <w:tc>
          <w:tcPr>
            <w:tcW w:w="0" w:type="auto"/>
            <w:gridSpan w:val="2"/>
            <w:tcMar>
              <w:top w:w="50" w:type="dxa"/>
              <w:left w:w="100" w:type="dxa"/>
            </w:tcMar>
            <w:vAlign w:val="center"/>
          </w:tcPr>
          <w:p w:rsidR="00551C64" w:rsidRPr="00EC32DA" w:rsidRDefault="00551C64" w:rsidP="00223C89">
            <w:pPr>
              <w:spacing w:after="0"/>
              <w:ind w:left="135"/>
              <w:rPr>
                <w:lang w:val="ru-RU"/>
              </w:rPr>
            </w:pPr>
            <w:r w:rsidRPr="00EC32DA">
              <w:rPr>
                <w:rFonts w:ascii="Times New Roman" w:hAnsi="Times New Roman"/>
                <w:color w:val="000000"/>
                <w:sz w:val="24"/>
                <w:lang w:val="ru-RU"/>
              </w:rPr>
              <w:t>ОБЩЕЕ КОЛИЧЕСТВО ЧАСОВ ПО ПРОГРАММЕ</w:t>
            </w:r>
          </w:p>
        </w:tc>
        <w:tc>
          <w:tcPr>
            <w:tcW w:w="1139" w:type="dxa"/>
            <w:tcMar>
              <w:top w:w="50" w:type="dxa"/>
              <w:left w:w="100" w:type="dxa"/>
            </w:tcMar>
            <w:vAlign w:val="center"/>
          </w:tcPr>
          <w:p w:rsidR="00551C64" w:rsidRDefault="00551C64" w:rsidP="00223C89">
            <w:pPr>
              <w:spacing w:after="0"/>
              <w:ind w:left="135"/>
              <w:jc w:val="center"/>
            </w:pPr>
            <w:r w:rsidRPr="00EC32DA">
              <w:rPr>
                <w:rFonts w:ascii="Times New Roman" w:hAnsi="Times New Roman"/>
                <w:color w:val="000000"/>
                <w:sz w:val="24"/>
                <w:lang w:val="ru-RU"/>
              </w:rPr>
              <w:t xml:space="preserve"> </w:t>
            </w:r>
            <w:r w:rsidR="009F2C68">
              <w:rPr>
                <w:rFonts w:ascii="Times New Roman" w:hAnsi="Times New Roman"/>
                <w:color w:val="000000"/>
                <w:sz w:val="24"/>
              </w:rPr>
              <w:t>10</w:t>
            </w:r>
            <w:r w:rsidR="009F2C68">
              <w:rPr>
                <w:rFonts w:ascii="Times New Roman" w:hAnsi="Times New Roman"/>
                <w:color w:val="000000"/>
                <w:sz w:val="24"/>
                <w:lang w:val="ru-RU"/>
              </w:rPr>
              <w:t>0</w:t>
            </w:r>
            <w:r>
              <w:rPr>
                <w:rFonts w:ascii="Times New Roman" w:hAnsi="Times New Roman"/>
                <w:color w:val="000000"/>
                <w:sz w:val="24"/>
              </w:rPr>
              <w:t xml:space="preserve"> </w:t>
            </w:r>
          </w:p>
        </w:tc>
        <w:tc>
          <w:tcPr>
            <w:tcW w:w="1841"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551C64" w:rsidRDefault="00551C64" w:rsidP="00223C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51C64" w:rsidRDefault="00551C64" w:rsidP="00223C89"/>
        </w:tc>
      </w:tr>
    </w:tbl>
    <w:p w:rsidR="00551C64" w:rsidRDefault="00551C64" w:rsidP="00551C64">
      <w:pPr>
        <w:sectPr w:rsidR="00551C64" w:rsidSect="00551C64">
          <w:pgSz w:w="16383" w:h="11906" w:orient="landscape"/>
          <w:pgMar w:top="426" w:right="850" w:bottom="709" w:left="993" w:header="720" w:footer="720" w:gutter="0"/>
          <w:cols w:space="720"/>
        </w:sectPr>
      </w:pPr>
    </w:p>
    <w:p w:rsidR="00551C64" w:rsidRPr="00551C64" w:rsidRDefault="00551C64" w:rsidP="00C933A5">
      <w:pPr>
        <w:rPr>
          <w:rFonts w:ascii="Times New Roman" w:hAnsi="Times New Roman" w:cs="Times New Roman"/>
          <w:sz w:val="24"/>
          <w:szCs w:val="24"/>
          <w:lang w:val="ru-RU"/>
        </w:rPr>
      </w:pPr>
    </w:p>
    <w:sectPr w:rsidR="00551C64" w:rsidRPr="00551C64" w:rsidSect="00551C64">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19D1"/>
    <w:multiLevelType w:val="multilevel"/>
    <w:tmpl w:val="256CEE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A6334F"/>
    <w:multiLevelType w:val="multilevel"/>
    <w:tmpl w:val="45D8EF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DC7B2C"/>
    <w:multiLevelType w:val="multilevel"/>
    <w:tmpl w:val="4A7A7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F96031"/>
    <w:multiLevelType w:val="multilevel"/>
    <w:tmpl w:val="0D362B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0E75DD"/>
    <w:multiLevelType w:val="multilevel"/>
    <w:tmpl w:val="BC28E7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731719"/>
    <w:multiLevelType w:val="multilevel"/>
    <w:tmpl w:val="7B027F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446455"/>
    <w:multiLevelType w:val="hybridMultilevel"/>
    <w:tmpl w:val="142A1204"/>
    <w:lvl w:ilvl="0" w:tplc="18DE3B96">
      <w:start w:val="1"/>
      <w:numFmt w:val="bullet"/>
      <w:lvlText w:val=""/>
      <w:lvlJc w:val="left"/>
      <w:pPr>
        <w:tabs>
          <w:tab w:val="num" w:pos="284"/>
        </w:tabs>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A27702"/>
    <w:multiLevelType w:val="multilevel"/>
    <w:tmpl w:val="ADB200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167DD6"/>
    <w:multiLevelType w:val="multilevel"/>
    <w:tmpl w:val="A6FA51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DA2AC4"/>
    <w:multiLevelType w:val="multilevel"/>
    <w:tmpl w:val="9D2071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1C4AFF"/>
    <w:multiLevelType w:val="multilevel"/>
    <w:tmpl w:val="C1BA73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FD08B1"/>
    <w:multiLevelType w:val="multilevel"/>
    <w:tmpl w:val="1DF46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8FD668E"/>
    <w:multiLevelType w:val="multilevel"/>
    <w:tmpl w:val="39306D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FE2694"/>
    <w:multiLevelType w:val="multilevel"/>
    <w:tmpl w:val="795E6D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92809B8"/>
    <w:multiLevelType w:val="multilevel"/>
    <w:tmpl w:val="2500E6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CF31A89"/>
    <w:multiLevelType w:val="multilevel"/>
    <w:tmpl w:val="4A1A19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F713211"/>
    <w:multiLevelType w:val="multilevel"/>
    <w:tmpl w:val="06EA8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18023D6"/>
    <w:multiLevelType w:val="multilevel"/>
    <w:tmpl w:val="28A25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9DD119C"/>
    <w:multiLevelType w:val="multilevel"/>
    <w:tmpl w:val="7F207E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BA2753B"/>
    <w:multiLevelType w:val="multilevel"/>
    <w:tmpl w:val="5218C0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2A455C5"/>
    <w:multiLevelType w:val="multilevel"/>
    <w:tmpl w:val="59EACC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678310B"/>
    <w:multiLevelType w:val="multilevel"/>
    <w:tmpl w:val="7E18C0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8B9241C"/>
    <w:multiLevelType w:val="multilevel"/>
    <w:tmpl w:val="118ED5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937797E"/>
    <w:multiLevelType w:val="multilevel"/>
    <w:tmpl w:val="74D47D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22"/>
  </w:num>
  <w:num w:numId="4">
    <w:abstractNumId w:val="9"/>
  </w:num>
  <w:num w:numId="5">
    <w:abstractNumId w:val="11"/>
  </w:num>
  <w:num w:numId="6">
    <w:abstractNumId w:val="4"/>
  </w:num>
  <w:num w:numId="7">
    <w:abstractNumId w:val="18"/>
  </w:num>
  <w:num w:numId="8">
    <w:abstractNumId w:val="17"/>
  </w:num>
  <w:num w:numId="9">
    <w:abstractNumId w:val="16"/>
  </w:num>
  <w:num w:numId="10">
    <w:abstractNumId w:val="2"/>
  </w:num>
  <w:num w:numId="11">
    <w:abstractNumId w:val="19"/>
  </w:num>
  <w:num w:numId="12">
    <w:abstractNumId w:val="12"/>
  </w:num>
  <w:num w:numId="13">
    <w:abstractNumId w:val="8"/>
  </w:num>
  <w:num w:numId="14">
    <w:abstractNumId w:val="0"/>
  </w:num>
  <w:num w:numId="15">
    <w:abstractNumId w:val="20"/>
  </w:num>
  <w:num w:numId="16">
    <w:abstractNumId w:val="14"/>
  </w:num>
  <w:num w:numId="17">
    <w:abstractNumId w:val="3"/>
  </w:num>
  <w:num w:numId="18">
    <w:abstractNumId w:val="13"/>
  </w:num>
  <w:num w:numId="19">
    <w:abstractNumId w:val="10"/>
  </w:num>
  <w:num w:numId="20">
    <w:abstractNumId w:val="7"/>
  </w:num>
  <w:num w:numId="21">
    <w:abstractNumId w:val="23"/>
  </w:num>
  <w:num w:numId="22">
    <w:abstractNumId w:val="15"/>
  </w:num>
  <w:num w:numId="23">
    <w:abstractNumId w:val="2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FDE"/>
    <w:rsid w:val="00067C13"/>
    <w:rsid w:val="00223C89"/>
    <w:rsid w:val="003E2263"/>
    <w:rsid w:val="004E448C"/>
    <w:rsid w:val="00551C64"/>
    <w:rsid w:val="00884FDC"/>
    <w:rsid w:val="00941B0A"/>
    <w:rsid w:val="00971493"/>
    <w:rsid w:val="009C0FDE"/>
    <w:rsid w:val="009F2C68"/>
    <w:rsid w:val="00C231F4"/>
    <w:rsid w:val="00C933A5"/>
    <w:rsid w:val="00CF089E"/>
    <w:rsid w:val="00E55CD7"/>
    <w:rsid w:val="00FC6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D7CD1"/>
  <w15:docId w15:val="{97FA7503-AA37-47C0-B511-35B2AB5DC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33A5"/>
    <w:rPr>
      <w:lang w:val="en-US"/>
    </w:rPr>
  </w:style>
  <w:style w:type="paragraph" w:styleId="1">
    <w:name w:val="heading 1"/>
    <w:basedOn w:val="a"/>
    <w:next w:val="a"/>
    <w:link w:val="10"/>
    <w:uiPriority w:val="9"/>
    <w:qFormat/>
    <w:rsid w:val="00551C6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51C6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51C6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51C6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1C64"/>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551C64"/>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551C64"/>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551C64"/>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551C64"/>
    <w:pPr>
      <w:tabs>
        <w:tab w:val="center" w:pos="4680"/>
        <w:tab w:val="right" w:pos="9360"/>
      </w:tabs>
    </w:pPr>
  </w:style>
  <w:style w:type="character" w:customStyle="1" w:styleId="a4">
    <w:name w:val="Верхний колонтитул Знак"/>
    <w:basedOn w:val="a0"/>
    <w:link w:val="a3"/>
    <w:uiPriority w:val="99"/>
    <w:rsid w:val="00551C64"/>
    <w:rPr>
      <w:lang w:val="en-US"/>
    </w:rPr>
  </w:style>
  <w:style w:type="paragraph" w:styleId="a5">
    <w:name w:val="Normal Indent"/>
    <w:basedOn w:val="a"/>
    <w:uiPriority w:val="99"/>
    <w:unhideWhenUsed/>
    <w:rsid w:val="00551C64"/>
    <w:pPr>
      <w:ind w:left="720"/>
    </w:pPr>
  </w:style>
  <w:style w:type="paragraph" w:styleId="a6">
    <w:name w:val="Subtitle"/>
    <w:basedOn w:val="a"/>
    <w:next w:val="a"/>
    <w:link w:val="a7"/>
    <w:uiPriority w:val="11"/>
    <w:qFormat/>
    <w:rsid w:val="00551C64"/>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551C64"/>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551C6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551C64"/>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551C64"/>
    <w:rPr>
      <w:i/>
      <w:iCs/>
    </w:rPr>
  </w:style>
  <w:style w:type="character" w:styleId="ab">
    <w:name w:val="Hyperlink"/>
    <w:basedOn w:val="a0"/>
    <w:uiPriority w:val="99"/>
    <w:unhideWhenUsed/>
    <w:rsid w:val="00551C64"/>
    <w:rPr>
      <w:color w:val="0000FF" w:themeColor="hyperlink"/>
      <w:u w:val="single"/>
    </w:rPr>
  </w:style>
  <w:style w:type="table" w:styleId="ac">
    <w:name w:val="Table Grid"/>
    <w:basedOn w:val="a1"/>
    <w:uiPriority w:val="59"/>
    <w:rsid w:val="00551C64"/>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551C64"/>
    <w:pPr>
      <w:spacing w:line="240" w:lineRule="auto"/>
    </w:pPr>
    <w:rPr>
      <w:b/>
      <w:bCs/>
      <w:color w:val="4F81BD" w:themeColor="accent1"/>
      <w:sz w:val="18"/>
      <w:szCs w:val="18"/>
    </w:rPr>
  </w:style>
  <w:style w:type="paragraph" w:styleId="ae">
    <w:name w:val="Balloon Text"/>
    <w:basedOn w:val="a"/>
    <w:link w:val="af"/>
    <w:uiPriority w:val="99"/>
    <w:semiHidden/>
    <w:unhideWhenUsed/>
    <w:rsid w:val="00551C6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51C64"/>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bc40692" TargetMode="External"/><Relationship Id="rId18" Type="http://schemas.openxmlformats.org/officeDocument/2006/relationships/hyperlink" Target="https://m.edsoo.ru/8bc417a4" TargetMode="External"/><Relationship Id="rId26" Type="http://schemas.openxmlformats.org/officeDocument/2006/relationships/hyperlink" Target="https://m.edsoo.ru/8bc44580" TargetMode="External"/><Relationship Id="rId39" Type="http://schemas.openxmlformats.org/officeDocument/2006/relationships/hyperlink" Target="https://m.edsoo.ru/8bc43770" TargetMode="External"/><Relationship Id="rId21" Type="http://schemas.openxmlformats.org/officeDocument/2006/relationships/hyperlink" Target="https://m.edsoo.ru/8bc41c18" TargetMode="External"/><Relationship Id="rId34" Type="http://schemas.openxmlformats.org/officeDocument/2006/relationships/hyperlink" Target="https://m.edsoo.ru/8bc42e4c" TargetMode="External"/><Relationship Id="rId42" Type="http://schemas.openxmlformats.org/officeDocument/2006/relationships/hyperlink" Target="https://m.edsoo.ru/8bc43a9a" TargetMode="External"/><Relationship Id="rId47" Type="http://schemas.openxmlformats.org/officeDocument/2006/relationships/hyperlink" Target="https://m.edsoo.ru/8bc449ea" TargetMode="External"/><Relationship Id="rId50" Type="http://schemas.openxmlformats.org/officeDocument/2006/relationships/hyperlink" Target="https://m.edsoo.ru/8bc44e0e" TargetMode="External"/><Relationship Id="rId55" Type="http://schemas.openxmlformats.org/officeDocument/2006/relationships/hyperlink" Target="https://m.edsoo.ru/8bc454f8" TargetMode="External"/><Relationship Id="rId63" Type="http://schemas.openxmlformats.org/officeDocument/2006/relationships/hyperlink" Target="https://m.edsoo.ru/8bc46146" TargetMode="External"/><Relationship Id="rId68" Type="http://schemas.openxmlformats.org/officeDocument/2006/relationships/hyperlink" Target="https://m.edsoo.ru/8bc4636c" TargetMode="External"/><Relationship Id="rId76" Type="http://schemas.openxmlformats.org/officeDocument/2006/relationships/hyperlink" Target="https://m.edsoo.ru/8bc408c2" TargetMode="External"/><Relationship Id="rId7" Type="http://schemas.openxmlformats.org/officeDocument/2006/relationships/hyperlink" Target="https://m.edsoo.ru/8bc3f8f0" TargetMode="External"/><Relationship Id="rId71" Type="http://schemas.openxmlformats.org/officeDocument/2006/relationships/hyperlink" Target="https://m.edsoo.ru/8bc46c9a" TargetMode="External"/><Relationship Id="rId2" Type="http://schemas.openxmlformats.org/officeDocument/2006/relationships/styles" Target="styles.xml"/><Relationship Id="rId16" Type="http://schemas.openxmlformats.org/officeDocument/2006/relationships/hyperlink" Target="https://m.edsoo.ru/8bc40f48" TargetMode="External"/><Relationship Id="rId29" Type="http://schemas.openxmlformats.org/officeDocument/2006/relationships/hyperlink" Target="https://m.edsoo.ru/8bc4273a" TargetMode="External"/><Relationship Id="rId11" Type="http://schemas.openxmlformats.org/officeDocument/2006/relationships/hyperlink" Target="https://m.edsoo.ru/8bc3fef4" TargetMode="External"/><Relationship Id="rId24" Type="http://schemas.openxmlformats.org/officeDocument/2006/relationships/hyperlink" Target="https://m.edsoo.ru/8bc41ea2" TargetMode="External"/><Relationship Id="rId32" Type="http://schemas.openxmlformats.org/officeDocument/2006/relationships/hyperlink" Target="https://m.edsoo.ru/8bc42b9a" TargetMode="External"/><Relationship Id="rId37" Type="http://schemas.openxmlformats.org/officeDocument/2006/relationships/hyperlink" Target="https://m.edsoo.ru/8bc434be" TargetMode="External"/><Relationship Id="rId40" Type="http://schemas.openxmlformats.org/officeDocument/2006/relationships/hyperlink" Target="https://m.edsoo.ru/8bc4387e" TargetMode="External"/><Relationship Id="rId45" Type="http://schemas.openxmlformats.org/officeDocument/2006/relationships/hyperlink" Target="https://m.edsoo.ru/8bc43fcc" TargetMode="External"/><Relationship Id="rId53" Type="http://schemas.openxmlformats.org/officeDocument/2006/relationships/hyperlink" Target="https://m.edsoo.ru/8bc45264" TargetMode="External"/><Relationship Id="rId58" Type="http://schemas.openxmlformats.org/officeDocument/2006/relationships/hyperlink" Target="https://m.edsoo.ru/8bc45b92" TargetMode="External"/><Relationship Id="rId66" Type="http://schemas.openxmlformats.org/officeDocument/2006/relationships/hyperlink" Target="https://m.edsoo.ru/8bc465a6" TargetMode="External"/><Relationship Id="rId74" Type="http://schemas.openxmlformats.org/officeDocument/2006/relationships/hyperlink" Target="https://m.edsoo.ru/8bc4728a" TargetMode="External"/><Relationship Id="rId79" Type="http://schemas.openxmlformats.org/officeDocument/2006/relationships/hyperlink" Target="https://m.edsoo.ru/8bc475aa" TargetMode="External"/><Relationship Id="rId5" Type="http://schemas.openxmlformats.org/officeDocument/2006/relationships/hyperlink" Target="https://m.edsoo.ru/8bc3f6d4" TargetMode="External"/><Relationship Id="rId61" Type="http://schemas.openxmlformats.org/officeDocument/2006/relationships/hyperlink" Target="https://m.edsoo.ru/8bc45ed0" TargetMode="External"/><Relationship Id="rId82" Type="http://schemas.openxmlformats.org/officeDocument/2006/relationships/theme" Target="theme/theme1.xml"/><Relationship Id="rId10" Type="http://schemas.openxmlformats.org/officeDocument/2006/relationships/hyperlink" Target="https://m.edsoo.ru/8bc3fddc" TargetMode="External"/><Relationship Id="rId19" Type="http://schemas.openxmlformats.org/officeDocument/2006/relationships/hyperlink" Target="https://m.edsoo.ru/8bc418d0" TargetMode="External"/><Relationship Id="rId31" Type="http://schemas.openxmlformats.org/officeDocument/2006/relationships/hyperlink" Target="https://m.edsoo.ru/8bc4297e" TargetMode="External"/><Relationship Id="rId44" Type="http://schemas.openxmlformats.org/officeDocument/2006/relationships/hyperlink" Target="https://m.edsoo.ru/8bc43e3c" TargetMode="External"/><Relationship Id="rId52" Type="http://schemas.openxmlformats.org/officeDocument/2006/relationships/hyperlink" Target="https://m.edsoo.ru/8bc4514c" TargetMode="External"/><Relationship Id="rId60" Type="http://schemas.openxmlformats.org/officeDocument/2006/relationships/hyperlink" Target="https://m.edsoo.ru/8bc45dae" TargetMode="External"/><Relationship Id="rId65" Type="http://schemas.openxmlformats.org/officeDocument/2006/relationships/hyperlink" Target="https://m.edsoo.ru/8bc4648e" TargetMode="External"/><Relationship Id="rId73" Type="http://schemas.openxmlformats.org/officeDocument/2006/relationships/hyperlink" Target="https://m.edsoo.ru/8bc46ed4" TargetMode="External"/><Relationship Id="rId78" Type="http://schemas.openxmlformats.org/officeDocument/2006/relationships/hyperlink" Target="https://m.edsoo.ru/8bc4749c"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8bc3fcba" TargetMode="External"/><Relationship Id="rId14" Type="http://schemas.openxmlformats.org/officeDocument/2006/relationships/hyperlink" Target="https://m.edsoo.ru/8bc40ae8" TargetMode="External"/><Relationship Id="rId22" Type="http://schemas.openxmlformats.org/officeDocument/2006/relationships/hyperlink" Target="https://m.edsoo.ru/8bc41fd8" TargetMode="External"/><Relationship Id="rId27" Type="http://schemas.openxmlformats.org/officeDocument/2006/relationships/hyperlink" Target="https://m.edsoo.ru/8bc421fe" TargetMode="External"/><Relationship Id="rId30" Type="http://schemas.openxmlformats.org/officeDocument/2006/relationships/hyperlink" Target="https://m.edsoo.ru/8bc4285c" TargetMode="External"/><Relationship Id="rId35" Type="http://schemas.openxmlformats.org/officeDocument/2006/relationships/hyperlink" Target="https://m.edsoo.ru/8bc430ea" TargetMode="External"/><Relationship Id="rId43" Type="http://schemas.openxmlformats.org/officeDocument/2006/relationships/hyperlink" Target="https://m.edsoo.ru/8bc43bb2" TargetMode="External"/><Relationship Id="rId48" Type="http://schemas.openxmlformats.org/officeDocument/2006/relationships/hyperlink" Target="https://m.edsoo.ru/8bc44bca" TargetMode="External"/><Relationship Id="rId56" Type="http://schemas.openxmlformats.org/officeDocument/2006/relationships/hyperlink" Target="https://m.edsoo.ru/8bc4561a" TargetMode="External"/><Relationship Id="rId64" Type="http://schemas.openxmlformats.org/officeDocument/2006/relationships/hyperlink" Target="https://m.edsoo.ru/8bc46254" TargetMode="External"/><Relationship Id="rId69" Type="http://schemas.openxmlformats.org/officeDocument/2006/relationships/hyperlink" Target="https://m.edsoo.ru/8bc467ae" TargetMode="External"/><Relationship Id="rId77" Type="http://schemas.openxmlformats.org/officeDocument/2006/relationships/hyperlink" Target="https://m.edsoo.ru/8bc409d0" TargetMode="External"/><Relationship Id="rId8" Type="http://schemas.openxmlformats.org/officeDocument/2006/relationships/hyperlink" Target="https://m.edsoo.ru/8bc3fb48" TargetMode="External"/><Relationship Id="rId51" Type="http://schemas.openxmlformats.org/officeDocument/2006/relationships/hyperlink" Target="https://m.edsoo.ru/8bc45034" TargetMode="External"/><Relationship Id="rId72" Type="http://schemas.openxmlformats.org/officeDocument/2006/relationships/hyperlink" Target="https://m.edsoo.ru/8bc46db2" TargetMode="External"/><Relationship Id="rId80" Type="http://schemas.openxmlformats.org/officeDocument/2006/relationships/hyperlink" Target="https://m.edsoo.ru/8bc476c2" TargetMode="External"/><Relationship Id="rId3" Type="http://schemas.openxmlformats.org/officeDocument/2006/relationships/settings" Target="settings.xml"/><Relationship Id="rId12" Type="http://schemas.openxmlformats.org/officeDocument/2006/relationships/hyperlink" Target="https://m.edsoo.ru/8bc40584" TargetMode="External"/><Relationship Id="rId17" Type="http://schemas.openxmlformats.org/officeDocument/2006/relationships/hyperlink" Target="https://m.edsoo.ru/8bc4166e" TargetMode="External"/><Relationship Id="rId25" Type="http://schemas.openxmlformats.org/officeDocument/2006/relationships/hyperlink" Target="https://m.edsoo.ru/8bc44328" TargetMode="External"/><Relationship Id="rId33" Type="http://schemas.openxmlformats.org/officeDocument/2006/relationships/hyperlink" Target="https://m.edsoo.ru/8bc42d3e" TargetMode="External"/><Relationship Id="rId38" Type="http://schemas.openxmlformats.org/officeDocument/2006/relationships/hyperlink" Target="https://m.edsoo.ru/8bc43658" TargetMode="External"/><Relationship Id="rId46" Type="http://schemas.openxmlformats.org/officeDocument/2006/relationships/hyperlink" Target="https://m.edsoo.ru/8bc440e4" TargetMode="External"/><Relationship Id="rId59" Type="http://schemas.openxmlformats.org/officeDocument/2006/relationships/hyperlink" Target="https://m.edsoo.ru/8bc45ca0" TargetMode="External"/><Relationship Id="rId67" Type="http://schemas.openxmlformats.org/officeDocument/2006/relationships/hyperlink" Target="https://m.edsoo.ru/8bc466aa" TargetMode="External"/><Relationship Id="rId20" Type="http://schemas.openxmlformats.org/officeDocument/2006/relationships/hyperlink" Target="https://m.edsoo.ru/8bc41aec" TargetMode="External"/><Relationship Id="rId41" Type="http://schemas.openxmlformats.org/officeDocument/2006/relationships/hyperlink" Target="https://m.edsoo.ru/8bc43982" TargetMode="External"/><Relationship Id="rId54" Type="http://schemas.openxmlformats.org/officeDocument/2006/relationships/hyperlink" Target="https://m.edsoo.ru/8bc45372" TargetMode="External"/><Relationship Id="rId62" Type="http://schemas.openxmlformats.org/officeDocument/2006/relationships/hyperlink" Target="https://m.edsoo.ru/8bc45fe8" TargetMode="External"/><Relationship Id="rId70" Type="http://schemas.openxmlformats.org/officeDocument/2006/relationships/hyperlink" Target="https://m.edsoo.ru/8bc46a7e" TargetMode="External"/><Relationship Id="rId75" Type="http://schemas.openxmlformats.org/officeDocument/2006/relationships/hyperlink" Target="https://m.edsoo.ru/8bc47398" TargetMode="External"/><Relationship Id="rId1" Type="http://schemas.openxmlformats.org/officeDocument/2006/relationships/numbering" Target="numbering.xml"/><Relationship Id="rId6" Type="http://schemas.openxmlformats.org/officeDocument/2006/relationships/hyperlink" Target="https://m.edsoo.ru/8bc3f7e2" TargetMode="External"/><Relationship Id="rId15" Type="http://schemas.openxmlformats.org/officeDocument/2006/relationships/hyperlink" Target="https://m.edsoo.ru/8bc40bec" TargetMode="External"/><Relationship Id="rId23" Type="http://schemas.openxmlformats.org/officeDocument/2006/relationships/hyperlink" Target="https://m.edsoo.ru/8bc41d6c" TargetMode="External"/><Relationship Id="rId28" Type="http://schemas.openxmlformats.org/officeDocument/2006/relationships/hyperlink" Target="https://m.edsoo.ru/8bc42618" TargetMode="External"/><Relationship Id="rId36" Type="http://schemas.openxmlformats.org/officeDocument/2006/relationships/hyperlink" Target="https://m.edsoo.ru/8bc4336a" TargetMode="External"/><Relationship Id="rId49" Type="http://schemas.openxmlformats.org/officeDocument/2006/relationships/hyperlink" Target="https://m.edsoo.ru/8bc44d00" TargetMode="External"/><Relationship Id="rId57" Type="http://schemas.openxmlformats.org/officeDocument/2006/relationships/hyperlink" Target="https://m.edsoo.ru/8bc45a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3377</Words>
  <Characters>19253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Иринка</dc:creator>
  <cp:keywords/>
  <dc:description/>
  <cp:lastModifiedBy>007</cp:lastModifiedBy>
  <cp:revision>9</cp:revision>
  <dcterms:created xsi:type="dcterms:W3CDTF">2024-10-25T21:20:00Z</dcterms:created>
  <dcterms:modified xsi:type="dcterms:W3CDTF">2024-10-30T18:37:00Z</dcterms:modified>
</cp:coreProperties>
</file>