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83A" w:rsidRDefault="00CE6894" w:rsidP="00AD483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F7A3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D483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D483A" w:rsidRDefault="00AD483A" w:rsidP="00AD48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D483A" w:rsidRDefault="00AD483A" w:rsidP="00AD483A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AD483A" w:rsidRDefault="00AD483A" w:rsidP="00AD483A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Гимназия № 10</w:t>
      </w:r>
    </w:p>
    <w:p w:rsidR="00AD483A" w:rsidRDefault="00AD483A" w:rsidP="00AD483A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города Гуково Ростовской области</w:t>
      </w:r>
    </w:p>
    <w:p w:rsidR="00AD483A" w:rsidRDefault="00AD483A" w:rsidP="00AD483A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</w:pPr>
    </w:p>
    <w:p w:rsidR="00AD483A" w:rsidRDefault="00AD483A" w:rsidP="00AD483A">
      <w:pPr>
        <w:spacing w:after="0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</w:pPr>
    </w:p>
    <w:tbl>
      <w:tblPr>
        <w:tblW w:w="5000" w:type="pct"/>
        <w:tblLook w:val="04A0"/>
      </w:tblPr>
      <w:tblGrid>
        <w:gridCol w:w="4660"/>
        <w:gridCol w:w="4661"/>
        <w:gridCol w:w="4661"/>
      </w:tblGrid>
      <w:tr w:rsidR="00AD483A" w:rsidTr="00AD483A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D483A" w:rsidRDefault="00AD483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eastAsia="ru-RU"/>
              </w:rPr>
              <w:t xml:space="preserve"> на заседании ШМО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D483A" w:rsidRDefault="00AD48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eastAsia="ru-RU"/>
              </w:rPr>
              <w:t>Согласована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D483A" w:rsidRDefault="00AD48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eastAsia="ru-RU"/>
              </w:rPr>
              <w:t>УТВЕРЖДЕНА</w:t>
            </w:r>
          </w:p>
        </w:tc>
      </w:tr>
      <w:tr w:rsidR="00AD483A" w:rsidTr="00AD483A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D483A" w:rsidRDefault="00AD483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Протокол от «29» августа 2024 года № 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D483A" w:rsidRDefault="00AD483A">
            <w:pPr>
              <w:spacing w:after="0"/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  <w:t>иректора по УВР МБОУ Гимназии № 10</w:t>
            </w:r>
          </w:p>
          <w:p w:rsidR="00AD483A" w:rsidRDefault="00AD483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_____________________ И.В.Терентьева,</w:t>
            </w:r>
          </w:p>
          <w:p w:rsidR="00AD483A" w:rsidRDefault="00AD48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  <w:t>Протокол от «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30» августа 2024 года № 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D483A" w:rsidRDefault="00AD483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приказом директора МБОУ Гимназии № 10</w:t>
            </w:r>
          </w:p>
          <w:p w:rsidR="00AD483A" w:rsidRDefault="00AD483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 xml:space="preserve">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Е.С.Лопина</w:t>
            </w:r>
            <w:proofErr w:type="spellEnd"/>
          </w:p>
          <w:p w:rsidR="00AD483A" w:rsidRDefault="00AD48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от «02» сентября 2024 года №  _____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_-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ОД</w:t>
            </w:r>
          </w:p>
        </w:tc>
      </w:tr>
    </w:tbl>
    <w:p w:rsidR="00AD483A" w:rsidRDefault="00AD483A" w:rsidP="00AD483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</w:p>
    <w:p w:rsidR="00AD483A" w:rsidRDefault="00AD483A" w:rsidP="00AD483A">
      <w:pPr>
        <w:spacing w:after="15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АДАПТИРОВАННАЯ РАБОЧАЯ ПРОГРАММА</w:t>
      </w:r>
    </w:p>
    <w:p w:rsidR="00AD483A" w:rsidRDefault="00AD483A" w:rsidP="00AD483A">
      <w:pPr>
        <w:spacing w:after="15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С ОГРАНИЧЕННЫМИ ВОЗМОЖНОСТЯМИ ЗДОРОВЬЯ (ТНР 5.1)</w:t>
      </w:r>
    </w:p>
    <w:p w:rsidR="00AD483A" w:rsidRDefault="00AD483A" w:rsidP="00AD483A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учебного предмета «Изобразительное искусство» </w:t>
      </w:r>
    </w:p>
    <w:p w:rsidR="00AD483A" w:rsidRDefault="00AD483A" w:rsidP="00AD483A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D483A" w:rsidRDefault="00AD483A" w:rsidP="00AD483A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D483A" w:rsidRDefault="00AD483A" w:rsidP="00AD483A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  класс </w:t>
      </w:r>
    </w:p>
    <w:p w:rsidR="00AD483A" w:rsidRDefault="00AD483A" w:rsidP="00AD483A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  <w:t>Составитель: Вацура Н.А.,</w:t>
      </w:r>
    </w:p>
    <w:p w:rsidR="00AD483A" w:rsidRDefault="00AD483A" w:rsidP="00AD483A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  <w:t>учитель начальных классов</w:t>
      </w:r>
    </w:p>
    <w:p w:rsidR="00AD483A" w:rsidRDefault="00AD483A" w:rsidP="00AD483A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</w:pPr>
      <w:bookmarkStart w:id="0" w:name="block-3792573"/>
      <w:r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  <w:t>г. Гуково – 2024</w:t>
      </w:r>
      <w:bookmarkEnd w:id="0"/>
    </w:p>
    <w:p w:rsidR="00AD483A" w:rsidRDefault="00AD483A" w:rsidP="00AD483A">
      <w:pPr>
        <w:spacing w:after="0"/>
        <w:rPr>
          <w:rFonts w:ascii="Times New Roman" w:eastAsia="Times New Roman" w:hAnsi="Times New Roman" w:cs="Times New Roman"/>
          <w:color w:val="222222"/>
          <w:sz w:val="21"/>
          <w:szCs w:val="21"/>
          <w:lang w:eastAsia="ru-RU"/>
        </w:rPr>
        <w:sectPr w:rsidR="00AD48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1F0B" w:rsidRPr="00FF7A32" w:rsidRDefault="00CE6894" w:rsidP="00E21F0B">
      <w:pPr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</w:t>
      </w:r>
      <w:r w:rsidR="00E21F0B" w:rsidRPr="00FF7A3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35E03" w:rsidRPr="00FF7A32" w:rsidRDefault="00E21F0B" w:rsidP="00E21F0B">
      <w:pPr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Адаптированная рабочая программа для обучающихся с ТНР (5.1) по </w:t>
      </w:r>
      <w:r w:rsidRPr="00FF7A32">
        <w:rPr>
          <w:rFonts w:ascii="Times New Roman" w:hAnsi="Times New Roman" w:cs="Times New Roman"/>
          <w:sz w:val="24"/>
          <w:szCs w:val="24"/>
        </w:rPr>
        <w:t xml:space="preserve"> изобразительному искусству   </w:t>
      </w:r>
      <w:r w:rsidRPr="00FF7A32">
        <w:rPr>
          <w:rFonts w:ascii="Times New Roman" w:hAnsi="Times New Roman" w:cs="Times New Roman"/>
          <w:noProof/>
          <w:color w:val="000000"/>
          <w:sz w:val="24"/>
          <w:szCs w:val="24"/>
        </w:rPr>
        <w:t>для 4 классов разработана на основе:</w:t>
      </w:r>
      <w:r w:rsidR="00535E03" w:rsidRPr="00FF7A32">
        <w:rPr>
          <w:rFonts w:ascii="Times New Roman" w:hAnsi="Times New Roman" w:cs="Times New Roman"/>
          <w:sz w:val="24"/>
          <w:szCs w:val="24"/>
        </w:rPr>
        <w:t xml:space="preserve"> в соответствии с  Федеральным государственным образовательным стандартом начального общего образования, Примерной программы по учебным предметам. Начальная школа. В 2 ч. Ч.1.- 5-е изд., </w:t>
      </w:r>
      <w:proofErr w:type="spellStart"/>
      <w:r w:rsidR="00535E03" w:rsidRPr="00FF7A32">
        <w:rPr>
          <w:rFonts w:ascii="Times New Roman" w:hAnsi="Times New Roman" w:cs="Times New Roman"/>
          <w:sz w:val="24"/>
          <w:szCs w:val="24"/>
        </w:rPr>
        <w:t>п</w:t>
      </w:r>
      <w:r w:rsidR="00FF7A32">
        <w:rPr>
          <w:rFonts w:ascii="Times New Roman" w:hAnsi="Times New Roman" w:cs="Times New Roman"/>
          <w:sz w:val="24"/>
          <w:szCs w:val="24"/>
        </w:rPr>
        <w:t>ерераб</w:t>
      </w:r>
      <w:proofErr w:type="spellEnd"/>
      <w:r w:rsidR="00FF7A32">
        <w:rPr>
          <w:rFonts w:ascii="Times New Roman" w:hAnsi="Times New Roman" w:cs="Times New Roman"/>
          <w:sz w:val="24"/>
          <w:szCs w:val="24"/>
        </w:rPr>
        <w:t xml:space="preserve">. -  М.: Просвещение, </w:t>
      </w:r>
      <w:r w:rsidR="00535E03" w:rsidRPr="00FF7A32">
        <w:rPr>
          <w:rFonts w:ascii="Times New Roman" w:hAnsi="Times New Roman" w:cs="Times New Roman"/>
          <w:sz w:val="24"/>
          <w:szCs w:val="24"/>
        </w:rPr>
        <w:t>рабочей программы. Изобразительное искус</w:t>
      </w:r>
      <w:r w:rsidR="00FF7A32">
        <w:rPr>
          <w:rFonts w:ascii="Times New Roman" w:hAnsi="Times New Roman" w:cs="Times New Roman"/>
          <w:sz w:val="24"/>
          <w:szCs w:val="24"/>
        </w:rPr>
        <w:t>ство, Москва. «Просвещение»</w:t>
      </w:r>
      <w:proofErr w:type="gramStart"/>
      <w:r w:rsidR="00FF7A32">
        <w:rPr>
          <w:rFonts w:ascii="Times New Roman" w:hAnsi="Times New Roman" w:cs="Times New Roman"/>
          <w:sz w:val="24"/>
          <w:szCs w:val="24"/>
        </w:rPr>
        <w:t xml:space="preserve"> </w:t>
      </w:r>
      <w:r w:rsidR="00535E03" w:rsidRPr="00FF7A3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35E03" w:rsidRPr="00FF7A32">
        <w:rPr>
          <w:rFonts w:ascii="Times New Roman" w:hAnsi="Times New Roman" w:cs="Times New Roman"/>
          <w:sz w:val="24"/>
          <w:szCs w:val="24"/>
        </w:rPr>
        <w:t xml:space="preserve"> автор Б. М. </w:t>
      </w:r>
      <w:proofErr w:type="spellStart"/>
      <w:r w:rsidR="00535E03" w:rsidRPr="00FF7A32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="00535E03" w:rsidRPr="00FF7A32">
        <w:rPr>
          <w:rFonts w:ascii="Times New Roman" w:hAnsi="Times New Roman" w:cs="Times New Roman"/>
          <w:sz w:val="24"/>
          <w:szCs w:val="24"/>
        </w:rPr>
        <w:t xml:space="preserve"> -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УМК </w:t>
      </w:r>
      <w:r w:rsidRPr="00FF7A32">
        <w:rPr>
          <w:rFonts w:ascii="Times New Roman" w:hAnsi="Times New Roman" w:cs="Times New Roman"/>
          <w:b/>
          <w:color w:val="000000"/>
          <w:sz w:val="24"/>
          <w:szCs w:val="24"/>
        </w:rPr>
        <w:t>«Школа России»</w:t>
      </w:r>
    </w:p>
    <w:p w:rsidR="00535E03" w:rsidRPr="00FF7A32" w:rsidRDefault="00E21F0B" w:rsidP="00F4638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АООП НОО </w:t>
      </w:r>
      <w:proofErr w:type="gram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с ТНР</w:t>
      </w:r>
      <w:r w:rsidR="00535E03"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реализуется через </w:t>
      </w:r>
      <w:r w:rsidR="00535E03" w:rsidRPr="00FF7A32">
        <w:rPr>
          <w:rFonts w:ascii="Times New Roman" w:hAnsi="Times New Roman" w:cs="Times New Roman"/>
          <w:b/>
          <w:i/>
          <w:color w:val="000000"/>
          <w:sz w:val="24"/>
          <w:szCs w:val="24"/>
        </w:rPr>
        <w:t>УМК «Школа России».</w:t>
      </w:r>
    </w:p>
    <w:p w:rsidR="00535E03" w:rsidRPr="00FF7A32" w:rsidRDefault="00535E03" w:rsidP="00535E0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A32">
        <w:rPr>
          <w:rFonts w:ascii="Times New Roman" w:eastAsia="Calibri" w:hAnsi="Times New Roman" w:cs="Times New Roman"/>
          <w:sz w:val="24"/>
          <w:szCs w:val="24"/>
        </w:rPr>
        <w:t xml:space="preserve"> Адаптированная рабочая </w:t>
      </w:r>
      <w:r w:rsidR="00E21F0B" w:rsidRPr="00FF7A32">
        <w:rPr>
          <w:rFonts w:ascii="Times New Roman" w:eastAsia="Calibri" w:hAnsi="Times New Roman" w:cs="Times New Roman"/>
          <w:sz w:val="24"/>
          <w:szCs w:val="24"/>
          <w:u w:color="000000"/>
        </w:rPr>
        <w:t>программа обучающихся с ТНР</w:t>
      </w:r>
      <w:r w:rsidRPr="00FF7A32">
        <w:rPr>
          <w:rFonts w:ascii="Times New Roman" w:eastAsia="Calibri" w:hAnsi="Times New Roman" w:cs="Times New Roman"/>
          <w:sz w:val="24"/>
          <w:szCs w:val="24"/>
        </w:rPr>
        <w:t xml:space="preserve"> предполагает, что учащийся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:rsidR="00F46384" w:rsidRPr="00FF7A32" w:rsidRDefault="00E21F0B" w:rsidP="00F46384">
      <w:pPr>
        <w:pStyle w:val="western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</w:rPr>
      </w:pPr>
      <w:r w:rsidRPr="00FF7A32">
        <w:rPr>
          <w:rFonts w:eastAsia="Calibri"/>
        </w:rPr>
        <w:t xml:space="preserve">      </w:t>
      </w:r>
      <w:r w:rsidR="00535E03" w:rsidRPr="00FF7A32">
        <w:rPr>
          <w:rFonts w:eastAsia="Calibri"/>
        </w:rPr>
        <w:t xml:space="preserve">Определение варианта адаптированной </w:t>
      </w:r>
      <w:r w:rsidR="00535E03" w:rsidRPr="00FF7A32">
        <w:rPr>
          <w:rFonts w:eastAsia="Calibri"/>
          <w:u w:color="000000"/>
        </w:rPr>
        <w:t xml:space="preserve">программы </w:t>
      </w:r>
      <w:r w:rsidR="00F46384" w:rsidRPr="00FF7A32">
        <w:rPr>
          <w:rFonts w:eastAsia="Calibri"/>
        </w:rPr>
        <w:t xml:space="preserve">обучающегося с ТНР </w:t>
      </w:r>
      <w:r w:rsidR="00535E03" w:rsidRPr="00FF7A32">
        <w:rPr>
          <w:rFonts w:eastAsia="Calibri"/>
        </w:rPr>
        <w:t>осуществляется на основе рекомендаций психолого-медико-педагогической комиссией (ТПМПК), сформулированных по результатам его комплексного психолого-медико-педагогического обследования, с учетом ИПР в порядке, установленном законодательством Российской Федерации.</w:t>
      </w:r>
      <w:r w:rsidR="00F46384" w:rsidRPr="00FF7A32">
        <w:rPr>
          <w:b/>
          <w:bCs/>
          <w:color w:val="000000"/>
        </w:rPr>
        <w:t xml:space="preserve"> Особые образовательные потребности </w:t>
      </w:r>
      <w:proofErr w:type="gramStart"/>
      <w:r w:rsidR="00F46384" w:rsidRPr="00FF7A32">
        <w:rPr>
          <w:b/>
          <w:bCs/>
          <w:color w:val="000000"/>
        </w:rPr>
        <w:t>обучающихся</w:t>
      </w:r>
      <w:proofErr w:type="gramEnd"/>
      <w:r w:rsidR="00F46384" w:rsidRPr="00FF7A32">
        <w:rPr>
          <w:b/>
          <w:bCs/>
          <w:color w:val="000000"/>
        </w:rPr>
        <w:t xml:space="preserve"> с ТНР</w:t>
      </w:r>
    </w:p>
    <w:p w:rsidR="00F46384" w:rsidRPr="00FF7A32" w:rsidRDefault="00F46384" w:rsidP="00F46384">
      <w:pPr>
        <w:pStyle w:val="a7"/>
        <w:shd w:val="clear" w:color="auto" w:fill="FFFFFF"/>
        <w:spacing w:before="0" w:beforeAutospacing="0" w:after="0" w:afterAutospacing="0"/>
        <w:ind w:firstLine="709"/>
        <w:contextualSpacing/>
        <w:rPr>
          <w:color w:val="000000"/>
        </w:rPr>
      </w:pPr>
      <w:r w:rsidRPr="00FF7A32">
        <w:rPr>
          <w:color w:val="000000"/>
        </w:rPr>
        <w:t xml:space="preserve">К особым образовательным потребностям, характерным для </w:t>
      </w:r>
      <w:proofErr w:type="gramStart"/>
      <w:r w:rsidRPr="00FF7A32">
        <w:rPr>
          <w:color w:val="000000"/>
        </w:rPr>
        <w:t>обучающихся</w:t>
      </w:r>
      <w:proofErr w:type="gramEnd"/>
      <w:r w:rsidRPr="00FF7A32">
        <w:rPr>
          <w:color w:val="000000"/>
        </w:rPr>
        <w:t xml:space="preserve"> с ТНР относятся:</w:t>
      </w:r>
    </w:p>
    <w:p w:rsidR="00F46384" w:rsidRPr="00FF7A32" w:rsidRDefault="00F46384" w:rsidP="00F46384">
      <w:pPr>
        <w:pStyle w:val="a7"/>
        <w:shd w:val="clear" w:color="auto" w:fill="FFFFFF"/>
        <w:spacing w:before="0" w:beforeAutospacing="0" w:after="0" w:afterAutospacing="0"/>
        <w:ind w:firstLine="709"/>
        <w:contextualSpacing/>
        <w:rPr>
          <w:color w:val="000000"/>
        </w:rPr>
      </w:pPr>
      <w:r w:rsidRPr="00FF7A32">
        <w:rPr>
          <w:color w:val="000000"/>
        </w:rPr>
        <w:t>- выявление в максимально раннем периоде обучения детей группы риска (совместно со специалистами медицинского профиля) и назначение логопедической помощи на этапе обнаружения первых признаков отклонения речевого развития;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организация логопедической коррекции в соответствии с выявленным нарушением перед началом обучения в школе; преемственность содержания и методов дошкольного и школьного образования и воспитания, ориентированных на нормализацию или полное преодоление отклонений речевого и личностного развития;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и степени выраженности его речевого недоразвития;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специальных курсов, так и в процессе индивидуальной/подгрупповой логопедической работы;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создание условий, нормализующих/компенсирующих состояние высших психических функций, анализаторной, аналитико-синтетической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координация педагогических, психологических и медицинских средств воздействия в процессе комплексного психолого-медико-педагогического сопровождения;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получение комплекса медицинских услуг, способствующих устранению или минимизации первичного дефекта, нормализации моторной сферы, состояния высшей нервной деятельности, соматического здоровья;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возможность адаптации основной общеобразовательной программы при изучении содержания учебных предметов по всем предметным областям с учетом необходимости коррекции речевых нарушений и оптимизации коммуникативных навыков учащихся;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 xml:space="preserve">- индивидуальный темп обучения и продвижения в образовательном пространстве для разных </w:t>
      </w:r>
      <w:proofErr w:type="gramStart"/>
      <w:r w:rsidRPr="00FF7A32">
        <w:rPr>
          <w:color w:val="000000"/>
        </w:rPr>
        <w:t>категорий</w:t>
      </w:r>
      <w:proofErr w:type="gramEnd"/>
      <w:r w:rsidRPr="00FF7A32">
        <w:rPr>
          <w:color w:val="000000"/>
        </w:rPr>
        <w:t xml:space="preserve"> обучающихся с ТНР;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lastRenderedPageBreak/>
        <w:t xml:space="preserve">- постоянный (пошаговый) мониторинг результативности образования и </w:t>
      </w:r>
      <w:proofErr w:type="spellStart"/>
      <w:r w:rsidRPr="00FF7A32">
        <w:rPr>
          <w:color w:val="000000"/>
        </w:rPr>
        <w:t>сформированности</w:t>
      </w:r>
      <w:proofErr w:type="spellEnd"/>
      <w:r w:rsidRPr="00FF7A32">
        <w:rPr>
          <w:color w:val="000000"/>
        </w:rPr>
        <w:t xml:space="preserve"> социальной компетенции обучающихся, уровня и динамики развития речевых процессов, исходя из механизма речевого дефекта;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возможность обучаться на дому и/или дистанционно при наличии медицинских показаний;</w:t>
      </w:r>
    </w:p>
    <w:p w:rsidR="00F46384" w:rsidRPr="00FF7A32" w:rsidRDefault="00F46384" w:rsidP="00F46384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 xml:space="preserve">- профилактика и коррекция </w:t>
      </w:r>
      <w:proofErr w:type="spellStart"/>
      <w:r w:rsidRPr="00FF7A32">
        <w:rPr>
          <w:color w:val="000000"/>
        </w:rPr>
        <w:t>социокультурной</w:t>
      </w:r>
      <w:proofErr w:type="spellEnd"/>
      <w:r w:rsidRPr="00FF7A32">
        <w:rPr>
          <w:color w:val="000000"/>
        </w:rPr>
        <w:t xml:space="preserve"> и школьной </w:t>
      </w:r>
      <w:proofErr w:type="spellStart"/>
      <w:r w:rsidRPr="00FF7A32">
        <w:rPr>
          <w:color w:val="000000"/>
        </w:rPr>
        <w:t>дезадаптации</w:t>
      </w:r>
      <w:proofErr w:type="spellEnd"/>
      <w:r w:rsidRPr="00FF7A32">
        <w:rPr>
          <w:color w:val="000000"/>
        </w:rPr>
        <w:t xml:space="preserve"> путем максимального расширения образовательного пространства, увеличения социальных контактов; обучения умению выбирать и применять адекватные коммуникативные стратегии и тактики;</w:t>
      </w:r>
    </w:p>
    <w:p w:rsidR="00F46384" w:rsidRPr="00EB22CE" w:rsidRDefault="00F46384" w:rsidP="00EB22CE">
      <w:pPr>
        <w:pStyle w:val="western"/>
        <w:shd w:val="clear" w:color="auto" w:fill="FFFFFF"/>
        <w:spacing w:before="0" w:beforeAutospacing="0" w:after="0" w:afterAutospacing="0"/>
        <w:ind w:right="101" w:firstLine="709"/>
        <w:contextualSpacing/>
        <w:rPr>
          <w:color w:val="000000"/>
        </w:rPr>
      </w:pPr>
      <w:r w:rsidRPr="00FF7A32">
        <w:rPr>
          <w:color w:val="000000"/>
        </w:rPr>
        <w:t>- психолого-педагогическое сопровождение семьи с целью ее активного включения в коррекционно-развивающую работу с ребенком; организация партнерских отношений с родителями.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FF7A32">
        <w:rPr>
          <w:rFonts w:ascii="Times New Roman" w:hAnsi="Times New Roman" w:cs="Times New Roman"/>
          <w:b/>
          <w:i/>
          <w:sz w:val="24"/>
          <w:szCs w:val="24"/>
        </w:rPr>
        <w:t>Целью предмета</w:t>
      </w:r>
      <w:r w:rsidRPr="00FF7A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A32">
        <w:rPr>
          <w:rFonts w:ascii="Times New Roman" w:hAnsi="Times New Roman" w:cs="Times New Roman"/>
          <w:sz w:val="24"/>
          <w:szCs w:val="24"/>
        </w:rPr>
        <w:t xml:space="preserve"> «Изобразительное искусство» в начальной школе является реализация фактора развития, формирование у детей целостного, гармоничного восприятия мира, активизация самостоятельной творческой деятельности, развитие интереса к природе и потребность в общении с искусством; формирование духовных начал личности, воспитание эмоциональной отзывчивости и культуры восприятия произведений профессионального и народного (изобразительного) искусства; нравственных и эстетических чувств;</w:t>
      </w:r>
      <w:proofErr w:type="gramEnd"/>
      <w:r w:rsidRPr="00FF7A32">
        <w:rPr>
          <w:rFonts w:ascii="Times New Roman" w:hAnsi="Times New Roman" w:cs="Times New Roman"/>
          <w:sz w:val="24"/>
          <w:szCs w:val="24"/>
        </w:rPr>
        <w:t xml:space="preserve"> любви к родной природе, своему народу, к многонациональной культуре.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A32">
        <w:rPr>
          <w:rFonts w:ascii="Times New Roman" w:hAnsi="Times New Roman" w:cs="Times New Roman"/>
          <w:b/>
          <w:i/>
          <w:sz w:val="24"/>
          <w:szCs w:val="24"/>
        </w:rPr>
        <w:t>Задачи изучения предмета «Изобразительное искусство</w:t>
      </w:r>
      <w:r w:rsidRPr="00FF7A32">
        <w:rPr>
          <w:rFonts w:ascii="Times New Roman" w:hAnsi="Times New Roman" w:cs="Times New Roman"/>
          <w:i/>
          <w:sz w:val="24"/>
          <w:szCs w:val="24"/>
        </w:rPr>
        <w:t>»: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 - воспитание устойчивого интереса к изобразительному творчеству; уважения к культуре и искусству разных народов, обогащение нравственных качеств, способности проявления себя в искусстве и формирование художественных и эстетических предпочтений;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>-развитие творческого потенциала ребенка в условиях активизации воображения и фантазии, способности к эмоциональн</w:t>
      </w:r>
      <w:proofErr w:type="gramStart"/>
      <w:r w:rsidRPr="00FF7A3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F7A32">
        <w:rPr>
          <w:rFonts w:ascii="Times New Roman" w:hAnsi="Times New Roman" w:cs="Times New Roman"/>
          <w:sz w:val="24"/>
          <w:szCs w:val="24"/>
        </w:rPr>
        <w:t xml:space="preserve"> чувственному восприятию окружающего мира природы и произведений разных видов искусства; развитие желания привносить в окружающую действительность красоту; навыков сотрудничества в художественной деятельности;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- освоение разных видов пластических искусств: живописи, графики, декоративно-прикладного искусства, архитектуры и дизайна; - овладение выразительными средствами изобразительного искусства, языком графической грамоты и разными художественными материалами с опорой на возрастные интересы и предпочтения детей, их желания выразить в своем творчестве свои представления об окружающем мире;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- развитие опыта художественного восприятия произведений искусства.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        Содержание программы и заложенные в ней педагогические возможности требуют переноса акцента с научения изобразительным навыкам на творческое проявление каждого ребенка в искусстве.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        Задача всемерного развития детских творческих способностей решается при живом участии в творчестве самих школьников. На этом основаны предлагаемые в программе задания, требующие разнообразия художественных действий с формой, пространством, цветом, звуком,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словом. Искусство в школе выступает в качестве условия и механизма познания мира, которые предполагается реализовать на основе учета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возрастных характеристик учащихся, оптимально созвучных каждому возрасту,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lastRenderedPageBreak/>
        <w:t>мыслительных процессов — художественно-образное, художественно-действенное и логические формы мышления.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        В основу содержания программы положен принцип целостности: систематическое развитие у школьников способности восприятия и порождения художественного образа и его посильного отражения в собственных художественных работах. Программа опирается на художественную специфику реалистического искусства, выраженную в понятии художественного образа.    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планом, реализация </w:t>
      </w:r>
      <w:r w:rsidRPr="00FF7A32">
        <w:rPr>
          <w:rFonts w:ascii="Times New Roman" w:hAnsi="Times New Roman" w:cs="Times New Roman"/>
          <w:b/>
          <w:i/>
          <w:sz w:val="24"/>
          <w:szCs w:val="24"/>
        </w:rPr>
        <w:t>программы рассчитана на 34 часа</w:t>
      </w:r>
      <w:r w:rsidR="00194CA7" w:rsidRPr="00FF7A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F7A32">
        <w:rPr>
          <w:rFonts w:ascii="Times New Roman" w:hAnsi="Times New Roman" w:cs="Times New Roman"/>
          <w:b/>
          <w:i/>
          <w:sz w:val="24"/>
          <w:szCs w:val="24"/>
        </w:rPr>
        <w:t>(1 час в неделю).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jc w:val="center"/>
        <w:rPr>
          <w:color w:val="000000"/>
        </w:rPr>
      </w:pPr>
      <w:r w:rsidRPr="00FF7A32">
        <w:rPr>
          <w:b/>
          <w:bCs/>
          <w:color w:val="00000A"/>
        </w:rPr>
        <w:t xml:space="preserve">Психолого-педагогическая характеристика </w:t>
      </w:r>
      <w:proofErr w:type="gramStart"/>
      <w:r w:rsidRPr="00FF7A32">
        <w:rPr>
          <w:b/>
          <w:bCs/>
          <w:color w:val="00000A"/>
        </w:rPr>
        <w:t>обучающихся</w:t>
      </w:r>
      <w:proofErr w:type="gramEnd"/>
      <w:r w:rsidRPr="00FF7A32">
        <w:rPr>
          <w:b/>
          <w:bCs/>
          <w:color w:val="00000A"/>
        </w:rPr>
        <w:t xml:space="preserve"> с ТНР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t xml:space="preserve"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 w:rsidRPr="00FF7A32">
        <w:rPr>
          <w:color w:val="00000A"/>
        </w:rPr>
        <w:t>артикулирования</w:t>
      </w:r>
      <w:proofErr w:type="spellEnd"/>
      <w:r w:rsidRPr="00FF7A32">
        <w:rPr>
          <w:color w:val="00000A"/>
        </w:rPr>
        <w:t xml:space="preserve"> и восприятия звуков, отличающихся тонкими акустико-артикуляторными признаками. </w:t>
      </w:r>
      <w:proofErr w:type="spellStart"/>
      <w:r w:rsidRPr="00FF7A32">
        <w:rPr>
          <w:color w:val="00000A"/>
        </w:rPr>
        <w:t>Несформированность</w:t>
      </w:r>
      <w:proofErr w:type="spellEnd"/>
      <w:r w:rsidRPr="00FF7A32">
        <w:rPr>
          <w:color w:val="00000A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t xml:space="preserve"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FF7A32">
        <w:rPr>
          <w:color w:val="00000A"/>
        </w:rPr>
        <w:t>звукослоговой</w:t>
      </w:r>
      <w:proofErr w:type="spellEnd"/>
      <w:r w:rsidRPr="00FF7A32">
        <w:rPr>
          <w:color w:val="00000A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FF7A32">
        <w:rPr>
          <w:color w:val="00000A"/>
        </w:rPr>
        <w:t>звукослоговой</w:t>
      </w:r>
      <w:proofErr w:type="spellEnd"/>
      <w:r w:rsidRPr="00FF7A32">
        <w:rPr>
          <w:color w:val="00000A"/>
        </w:rPr>
        <w:t xml:space="preserve"> структуры слова). Такие обучающиеся </w:t>
      </w:r>
      <w:proofErr w:type="gramStart"/>
      <w:r w:rsidRPr="00FF7A32">
        <w:rPr>
          <w:color w:val="00000A"/>
        </w:rPr>
        <w:t>хуже</w:t>
      </w:r>
      <w:proofErr w:type="gramEnd"/>
      <w:r w:rsidRPr="00FF7A32">
        <w:rPr>
          <w:color w:val="00000A"/>
        </w:rP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t xml:space="preserve">Обучающиеся с </w:t>
      </w:r>
      <w:proofErr w:type="spellStart"/>
      <w:r w:rsidRPr="00FF7A32">
        <w:rPr>
          <w:color w:val="00000A"/>
        </w:rPr>
        <w:t>нерезко</w:t>
      </w:r>
      <w:proofErr w:type="spellEnd"/>
      <w:r w:rsidRPr="00FF7A32">
        <w:rPr>
          <w:color w:val="00000A"/>
        </w:rPr>
        <w:t xml:space="preserve">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FF7A32">
        <w:rPr>
          <w:color w:val="00000A"/>
        </w:rPr>
        <w:t>звукослоговой</w:t>
      </w:r>
      <w:proofErr w:type="spellEnd"/>
      <w:r w:rsidRPr="00FF7A32">
        <w:rPr>
          <w:color w:val="00000A"/>
        </w:rPr>
        <w:t xml:space="preserve"> структуры слова проявляются в различных вариантах искажения его </w:t>
      </w:r>
      <w:proofErr w:type="spellStart"/>
      <w:r w:rsidRPr="00FF7A32">
        <w:rPr>
          <w:color w:val="00000A"/>
        </w:rPr>
        <w:t>звуконаполняемости</w:t>
      </w:r>
      <w:proofErr w:type="spellEnd"/>
      <w:r w:rsidRPr="00FF7A32">
        <w:rPr>
          <w:color w:val="00000A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 w:rsidRPr="00FF7A32">
        <w:rPr>
          <w:color w:val="00000A"/>
        </w:rPr>
        <w:t>смазанности</w:t>
      </w:r>
      <w:proofErr w:type="spellEnd"/>
      <w:r w:rsidRPr="00FF7A32">
        <w:rPr>
          <w:color w:val="00000A"/>
        </w:rPr>
        <w:t xml:space="preserve"> речи, смешение звуков, свидетельствующее о низком уровне </w:t>
      </w:r>
      <w:proofErr w:type="spellStart"/>
      <w:r w:rsidRPr="00FF7A32">
        <w:rPr>
          <w:color w:val="00000A"/>
        </w:rPr>
        <w:t>сформированности</w:t>
      </w:r>
      <w:proofErr w:type="spellEnd"/>
      <w:r w:rsidRPr="00FF7A32">
        <w:rPr>
          <w:color w:val="00000A"/>
        </w:rPr>
        <w:t xml:space="preserve"> дифференцированного восприятия фонем и являющееся важным показателем </w:t>
      </w:r>
      <w:proofErr w:type="spellStart"/>
      <w:r w:rsidRPr="00FF7A32">
        <w:rPr>
          <w:color w:val="00000A"/>
        </w:rPr>
        <w:t>незакончившегося</w:t>
      </w:r>
      <w:proofErr w:type="spellEnd"/>
      <w:r w:rsidRPr="00FF7A32">
        <w:rPr>
          <w:color w:val="00000A"/>
        </w:rPr>
        <w:t xml:space="preserve"> процесса </w:t>
      </w:r>
      <w:proofErr w:type="spellStart"/>
      <w:r w:rsidRPr="00FF7A32">
        <w:rPr>
          <w:color w:val="00000A"/>
        </w:rPr>
        <w:t>фонемообразования</w:t>
      </w:r>
      <w:proofErr w:type="spellEnd"/>
      <w:r w:rsidRPr="00FF7A32">
        <w:rPr>
          <w:color w:val="00000A"/>
        </w:rPr>
        <w:t>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t xml:space="preserve">У </w:t>
      </w:r>
      <w:proofErr w:type="gramStart"/>
      <w:r w:rsidRPr="00FF7A32">
        <w:rPr>
          <w:color w:val="00000A"/>
        </w:rPr>
        <w:t>обучающихся</w:t>
      </w:r>
      <w:proofErr w:type="gramEnd"/>
      <w:r w:rsidRPr="00FF7A32">
        <w:rPr>
          <w:color w:val="00000A"/>
        </w:rPr>
        <w:t xml:space="preserve">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 w:rsidRPr="00FF7A32">
        <w:rPr>
          <w:color w:val="00000A"/>
        </w:rPr>
        <w:t>обучающимися</w:t>
      </w:r>
      <w:proofErr w:type="gramEnd"/>
      <w:r w:rsidRPr="00FF7A32">
        <w:rPr>
          <w:color w:val="00000A"/>
        </w:rPr>
        <w:t xml:space="preserve"> системных связей и отношений, существующих внутри лексических групп. </w:t>
      </w:r>
      <w:proofErr w:type="gramStart"/>
      <w:r w:rsidRPr="00FF7A32">
        <w:rPr>
          <w:color w:val="00000A"/>
        </w:rPr>
        <w:t>Обучающиеся</w:t>
      </w:r>
      <w:proofErr w:type="gramEnd"/>
      <w:r w:rsidRPr="00FF7A32">
        <w:rPr>
          <w:color w:val="00000A"/>
        </w:rPr>
        <w:t xml:space="preserve"> плохо справляются с установлением синонимических и антонимических отношений, особенно на материале слов с абстрактным значением.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t>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lastRenderedPageBreak/>
        <w:t xml:space="preserve">Недостаточный уровень </w:t>
      </w:r>
      <w:proofErr w:type="spellStart"/>
      <w:r w:rsidRPr="00FF7A32">
        <w:rPr>
          <w:color w:val="00000A"/>
        </w:rPr>
        <w:t>сформированности</w:t>
      </w:r>
      <w:proofErr w:type="spellEnd"/>
      <w:r w:rsidRPr="00FF7A32">
        <w:rPr>
          <w:color w:val="00000A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t>В грамматическом оформлении речи часто встречаются ошибки в употреблении грамматических форм слова.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t>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t xml:space="preserve">Лексико-грамматические средства языка у </w:t>
      </w:r>
      <w:proofErr w:type="gramStart"/>
      <w:r w:rsidRPr="00FF7A32">
        <w:rPr>
          <w:color w:val="00000A"/>
        </w:rPr>
        <w:t>обучающихся</w:t>
      </w:r>
      <w:proofErr w:type="gramEnd"/>
      <w:r w:rsidRPr="00FF7A32">
        <w:rPr>
          <w:color w:val="00000A"/>
        </w:rPr>
        <w:t xml:space="preserve">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– устойчивый характер ошибок, особенно в самостоятельной речи.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F7A32">
        <w:rPr>
          <w:color w:val="00000A"/>
        </w:rP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 w:rsidRPr="00FF7A32">
        <w:rPr>
          <w:color w:val="00000A"/>
        </w:rPr>
        <w:t>застреванием</w:t>
      </w:r>
      <w:proofErr w:type="spellEnd"/>
      <w:r w:rsidRPr="00FF7A32">
        <w:rPr>
          <w:color w:val="00000A"/>
        </w:rP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:rsidR="00EA7D21" w:rsidRPr="00FF7A32" w:rsidRDefault="00EA7D21" w:rsidP="00EA7D21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proofErr w:type="gramStart"/>
      <w:r w:rsidRPr="00FF7A32">
        <w:rPr>
          <w:color w:val="00000A"/>
        </w:rP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FF7A32">
        <w:rPr>
          <w:color w:val="00000A"/>
        </w:rPr>
        <w:t>сформированностью</w:t>
      </w:r>
      <w:proofErr w:type="spellEnd"/>
      <w:r w:rsidRPr="00FF7A32">
        <w:rPr>
          <w:color w:val="00000A"/>
        </w:rP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8B2713" w:rsidRPr="00FF7A32" w:rsidRDefault="008B2713" w:rsidP="00F02F0D">
      <w:pPr>
        <w:widowControl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b/>
          <w:i/>
          <w:sz w:val="24"/>
          <w:szCs w:val="24"/>
        </w:rPr>
        <w:t>Задачи коррекционной работы</w:t>
      </w:r>
      <w:r w:rsidRPr="00FF7A32">
        <w:rPr>
          <w:rFonts w:ascii="Times New Roman" w:hAnsi="Times New Roman" w:cs="Times New Roman"/>
          <w:sz w:val="24"/>
          <w:szCs w:val="24"/>
        </w:rPr>
        <w:t xml:space="preserve"> </w:t>
      </w:r>
      <w:r w:rsidR="00F02F0D" w:rsidRPr="00FF7A32">
        <w:rPr>
          <w:rFonts w:ascii="Times New Roman" w:hAnsi="Times New Roman" w:cs="Times New Roman"/>
          <w:sz w:val="24"/>
          <w:szCs w:val="24"/>
        </w:rPr>
        <w:t>для обучающихся с тяжелым нарушением речи (Вариант 5.1)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- корригировать отклонения в нарушении восприятия и памяти;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- корригировать нарушения </w:t>
      </w:r>
      <w:proofErr w:type="spell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звукопроизносительной</w:t>
      </w:r>
      <w:proofErr w:type="spellEnd"/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стороны речи;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- способствовать снятию эмоционального напряжения;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- активизировать творческие способности учащихся.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Реализуется данная программа через следующие </w:t>
      </w:r>
      <w:r w:rsidRPr="00FF7A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 и формы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- обучение на интересе, успехе, доверии;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- очищение содержания уроков от сложных подробностей (сокращение биографических данных композиторов, замена песенного материала (до 15%) на более </w:t>
      </w:r>
      <w:proofErr w:type="gram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доступный</w:t>
      </w:r>
      <w:proofErr w:type="gramEnd"/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по музыке и содержанию);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увеличение многообразия и наглядности учебного предмета 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-одновременное подключение слуха, зрения, моторики;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- формулирование определений по установленному образцу;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взаимообучение</w:t>
      </w:r>
      <w:proofErr w:type="spellEnd"/>
      <w:r w:rsidRPr="00FF7A32">
        <w:rPr>
          <w:rFonts w:ascii="Times New Roman" w:hAnsi="Times New Roman" w:cs="Times New Roman"/>
          <w:color w:val="000000"/>
          <w:sz w:val="24"/>
          <w:szCs w:val="24"/>
        </w:rPr>
        <w:t>, диалогические методики;</w:t>
      </w:r>
    </w:p>
    <w:p w:rsidR="008B2713" w:rsidRPr="00FF7A32" w:rsidRDefault="008B2713" w:rsidP="008B2713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- оптимальность темпа изучения с позиции полного усвоения.</w:t>
      </w:r>
    </w:p>
    <w:p w:rsidR="00F02F0D" w:rsidRPr="00FF7A32" w:rsidRDefault="00F02F0D" w:rsidP="00F02F0D">
      <w:pPr>
        <w:pStyle w:val="paragraph"/>
        <w:shd w:val="clear" w:color="auto" w:fill="FFFFFF"/>
        <w:spacing w:before="0" w:beforeAutospacing="0" w:after="0" w:afterAutospacing="0"/>
        <w:ind w:left="1620"/>
        <w:jc w:val="both"/>
        <w:textAlignment w:val="baseline"/>
        <w:rPr>
          <w:rStyle w:val="eop"/>
          <w:b/>
        </w:rPr>
      </w:pPr>
      <w:r w:rsidRPr="00FF7A32">
        <w:rPr>
          <w:rStyle w:val="normaltextrun"/>
          <w:b/>
        </w:rPr>
        <w:t>2.Общая характеристика учебного предмета</w:t>
      </w:r>
      <w:r w:rsidRPr="00FF7A32">
        <w:rPr>
          <w:rStyle w:val="eop"/>
          <w:b/>
        </w:rPr>
        <w:t> </w:t>
      </w:r>
    </w:p>
    <w:p w:rsidR="00F02F0D" w:rsidRPr="00FF7A32" w:rsidRDefault="00F02F0D" w:rsidP="00F02F0D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Данный учебный курс занимает важное место в системе общего образования, потому что содержание обучения ориентировано на целенаправленную организацию и планомерное формирование изобразительной учебной деятельности, способствующей личностному, коммуникативному, познавательному  и социальному развитию растущего человека. </w:t>
      </w:r>
    </w:p>
    <w:p w:rsidR="00F02F0D" w:rsidRPr="00FF7A32" w:rsidRDefault="00F02F0D" w:rsidP="00F02F0D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Предмет «Изобразительное искусство», развивая умение учиться, призван  формировать у ребёнка современную картину мира.</w:t>
      </w:r>
    </w:p>
    <w:p w:rsidR="00FF7A32" w:rsidRDefault="00F02F0D" w:rsidP="00EB22C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Особенность построения курса состоит в том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, что он </w:t>
      </w:r>
      <w:r w:rsidRPr="00FF7A32">
        <w:rPr>
          <w:rFonts w:ascii="Times New Roman" w:hAnsi="Times New Roman" w:cs="Times New Roman"/>
          <w:sz w:val="24"/>
          <w:szCs w:val="24"/>
        </w:rPr>
        <w:t xml:space="preserve"> охватывает  широкое культурологическое пространство, которое подразумевает постоянные выходы за рамки 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t>изобразительного искусства</w:t>
      </w:r>
      <w:r w:rsidRPr="00FF7A32">
        <w:rPr>
          <w:rFonts w:ascii="Times New Roman" w:hAnsi="Times New Roman" w:cs="Times New Roman"/>
          <w:sz w:val="24"/>
          <w:szCs w:val="24"/>
        </w:rPr>
        <w:t xml:space="preserve"> и включение в контекст уроков </w:t>
      </w:r>
      <w:proofErr w:type="gramStart"/>
      <w:r w:rsidRPr="00FF7A32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FF7A32">
        <w:rPr>
          <w:rFonts w:ascii="Times New Roman" w:hAnsi="Times New Roman" w:cs="Times New Roman"/>
          <w:sz w:val="24"/>
          <w:szCs w:val="24"/>
        </w:rPr>
        <w:t xml:space="preserve">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фона. Основой развития 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изобразительного </w:t>
      </w:r>
      <w:r w:rsidRPr="00FF7A32">
        <w:rPr>
          <w:rFonts w:ascii="Times New Roman" w:hAnsi="Times New Roman" w:cs="Times New Roman"/>
          <w:sz w:val="24"/>
          <w:szCs w:val="24"/>
        </w:rPr>
        <w:t xml:space="preserve">мышления детей становятся неоднозначность их восприятия, множественность индивидуальных </w:t>
      </w:r>
      <w:proofErr w:type="spellStart"/>
      <w:r w:rsidRPr="00FF7A32">
        <w:rPr>
          <w:rFonts w:ascii="Times New Roman" w:hAnsi="Times New Roman" w:cs="Times New Roman"/>
          <w:sz w:val="24"/>
          <w:szCs w:val="24"/>
        </w:rPr>
        <w:t>трактово</w:t>
      </w:r>
      <w:proofErr w:type="spellEnd"/>
      <w:proofErr w:type="gramStart"/>
      <w:r w:rsidRPr="00FF7A32">
        <w:rPr>
          <w:rFonts w:ascii="Times New Roman" w:hAnsi="Times New Roman" w:cs="Times New Roman"/>
          <w:sz w:val="24"/>
          <w:szCs w:val="24"/>
        </w:rPr>
        <w:t xml:space="preserve">,. </w:t>
      </w:r>
      <w:proofErr w:type="gramEnd"/>
      <w:r w:rsidRPr="00FF7A32">
        <w:rPr>
          <w:rFonts w:ascii="Times New Roman" w:hAnsi="Times New Roman" w:cs="Times New Roman"/>
          <w:sz w:val="24"/>
          <w:szCs w:val="24"/>
        </w:rPr>
        <w:t>Все это способствует развити</w:t>
      </w:r>
      <w:r w:rsidR="00EB22CE">
        <w:rPr>
          <w:rFonts w:ascii="Times New Roman" w:hAnsi="Times New Roman" w:cs="Times New Roman"/>
          <w:sz w:val="24"/>
          <w:szCs w:val="24"/>
        </w:rPr>
        <w:t>ю ассоциативного мышления детей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7A32">
        <w:rPr>
          <w:rFonts w:ascii="Times New Roman" w:hAnsi="Times New Roman" w:cs="Times New Roman"/>
          <w:b/>
          <w:i/>
          <w:sz w:val="24"/>
          <w:szCs w:val="24"/>
        </w:rPr>
        <w:t>Система оценки достижения планируемых результатов.</w:t>
      </w:r>
    </w:p>
    <w:p w:rsidR="00F46384" w:rsidRPr="00FF7A32" w:rsidRDefault="00F46384" w:rsidP="00194CA7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F7A3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Оценивать 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t>деятельность учащихся на уроках изобразитель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ного искусства необходимо индивидуально, с учётом возраста и прогресса каждого ученика, определяя освоение темы, техно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логию работы, овладение материалами и инструментами. При оценке необходимо найти успех, пусть незначительный, каждо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го школьника и отметить это перед другими учащимися. Осо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бенно это касается оценок творческих работ детей. Когда рабо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та коллективная, следует так организовать её, чтобы каждый мог наиболее полно проявить себя в тех видах деятельности, которые ему наиболее удаются.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Перед выполнением работы надо предупредить детей, что именно в работе будет оцениваться. Так, важно подчеркнуть, что в отличие от других общеобразовательных предметов на уроках изобразительного искусства оценивается не аккурат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ность, а творческая активность ученика, его желание сделать что-то своё.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Стоит поощрять тех, кто старается создать свой оригиналь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ный художественный образ, так как демонстрация технологии учителем даётся для примера, а не для копирования (если это не касается выполнения каких-либо технических приёмов). Также заслуживает поощрения стремление ученика самостоя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тельно что-либо исследовать, экспериментировать; например, получить оригинальный цвет, создать необычную форму, найти родственные образы в музыке, стихах, пластике.</w:t>
      </w:r>
    </w:p>
    <w:p w:rsidR="00F46384" w:rsidRPr="00EB22CE" w:rsidRDefault="00F46384" w:rsidP="00EB22CE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Преподаватель должен акцентировать внимание учеников на добром, </w:t>
      </w:r>
      <w:proofErr w:type="gram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положительном</w:t>
      </w:r>
      <w:proofErr w:type="gramEnd"/>
      <w:r w:rsidRPr="00FF7A32">
        <w:rPr>
          <w:rFonts w:ascii="Times New Roman" w:hAnsi="Times New Roman" w:cs="Times New Roman"/>
          <w:color w:val="000000"/>
          <w:sz w:val="24"/>
          <w:szCs w:val="24"/>
        </w:rPr>
        <w:t>, эмоциональном. Нужно отмечать стремление детей к коллективным видам творчества, вынося при этом суждение о работе в целом, а не о вкладе в неё каждо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го отдельного ученика.</w:t>
      </w:r>
    </w:p>
    <w:p w:rsidR="00E21F0B" w:rsidRPr="00FF7A32" w:rsidRDefault="00FF7A32" w:rsidP="00FF7A3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    </w:t>
      </w:r>
      <w:r w:rsidR="00F46384" w:rsidRPr="00FF7A32">
        <w:rPr>
          <w:rFonts w:ascii="Times New Roman" w:hAnsi="Times New Roman" w:cs="Times New Roman"/>
          <w:b/>
          <w:sz w:val="24"/>
          <w:szCs w:val="24"/>
          <w:u w:val="single"/>
        </w:rPr>
        <w:t>Описание ценностных ориентиров содержания учебного предмета.</w:t>
      </w:r>
    </w:p>
    <w:p w:rsidR="00F46384" w:rsidRPr="00FF7A32" w:rsidRDefault="00F46384" w:rsidP="00E21F0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 В основе учебников лежит </w:t>
      </w:r>
      <w:proofErr w:type="spellStart"/>
      <w:r w:rsidRPr="00FF7A32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FF7A32">
        <w:rPr>
          <w:rFonts w:ascii="Times New Roman" w:hAnsi="Times New Roman" w:cs="Times New Roman"/>
          <w:sz w:val="24"/>
          <w:szCs w:val="24"/>
        </w:rPr>
        <w:t xml:space="preserve"> подход, который предполагает формирование и развитие определённых качеств личности: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• Воспитание толерантности и уважения к другим культурам и народным традициям;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• Развитие желания знакомиться с произведениями искусства и активно проявлять себя в творчестве;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• Общекультурное и личностное развитие учащегося; формирование графической грамоты и учебных действий, обеспечивающих усвоение содержания предмета;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lastRenderedPageBreak/>
        <w:t xml:space="preserve">• Воспитание познавательной культуры в различных видах изобразительной деятельности в соответствии с возрастными возможностями учащихся; духовно-нравственное и интеллектуальное воспитание;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• Воспитание патриотических чувств, развитие желания осваивать национальные традиции; </w:t>
      </w:r>
    </w:p>
    <w:p w:rsidR="00F46384" w:rsidRPr="00FF7A32" w:rsidRDefault="00F46384" w:rsidP="00F4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 xml:space="preserve">• Развитие основ научных знаний об окружающей действительности и искусстве о взаимосвязях объектов; </w:t>
      </w:r>
    </w:p>
    <w:p w:rsidR="00FF7A32" w:rsidRPr="00EB22CE" w:rsidRDefault="00F46384" w:rsidP="00EB22CE">
      <w:pPr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sz w:val="24"/>
          <w:szCs w:val="24"/>
        </w:rPr>
        <w:t>• Формирование умения планировать свою деятельность и культуру труда; развитие эмоционально-ценностного восприятия произведений искусства, эстетического кругозора, эстетической культуры личности, интереса к художественной культуре; формирование умения оценивать с художественной точки зрения произведения искусства.</w:t>
      </w:r>
    </w:p>
    <w:p w:rsidR="00F46384" w:rsidRPr="00EB22CE" w:rsidRDefault="00F46384" w:rsidP="00EB22C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FF7A3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Личностные, </w:t>
      </w:r>
      <w:proofErr w:type="spellStart"/>
      <w:r w:rsidRPr="00FF7A3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метапредметные</w:t>
      </w:r>
      <w:proofErr w:type="spellEnd"/>
      <w:r w:rsidRPr="00FF7A3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 предметные результаты освоения учебного предмета «Изобразительное искусство»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A3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Личностные результаты: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 •  целостное, гармоничное восприятие мира;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интерес к окружающей природе, к наблюдениям за при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родными явлениями;</w:t>
      </w:r>
    </w:p>
    <w:p w:rsidR="00F46384" w:rsidRPr="00FF7A32" w:rsidRDefault="00F46384" w:rsidP="00F46384">
      <w:pPr>
        <w:ind w:left="-426" w:right="-5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 •  умение формулировать, осознавать, передавать своё на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строение, впечатление от </w:t>
      </w:r>
      <w:proofErr w:type="gram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увиденного</w:t>
      </w:r>
      <w:proofErr w:type="gramEnd"/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в природе, в окру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жающей действительности;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 •  способность выражать свои чувства, вызванные состояни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ем природы;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способность различать звуки окружающего мира (пение птиц, шум ветра и деревьев, стук дождя, жужжание насеко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мых, уличный гул, различные звуки машин, голоса людей в доме, в школе, в лесу);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представление о том, что у каждого живого существа своё жизненное пространство;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 •  самостоятельная мотивация своей деятельности, опреде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ление цели работы (задания) и выделение её этапов;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 •  умение доводить работу до конца;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 •  способность предвидеть результат своей деятельности;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 •  адекватная оценка результатов своей деятельности;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 •  способность работать в коллективе;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 •  умение работать индивидуально и в малых группах;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    •  готовность слушать собеседника, вести диалог, аргументи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рованно отстаивать собственное мнение.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59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left="-426" w:right="-59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A3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 xml:space="preserve">      </w:t>
      </w:r>
      <w:proofErr w:type="spellStart"/>
      <w:r w:rsidRPr="00FF7A3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Метапредметные</w:t>
      </w:r>
      <w:proofErr w:type="spellEnd"/>
      <w:r w:rsidRPr="00FF7A3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результаты: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постановка учебной задачи и контроль её выполнения (умение доводить дело до конца);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принятие и удержание цели задания в процессе его выпол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нения;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самостоятельная мотивация учебно-познавательного про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цесса;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самостоятельная мотивация своей деятельности, опреде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ление цели работы (задания) и выделение её этапов;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проектировать (планировать) самостоятельную дея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тельность в соответствии с предлагаемой учебной задачей;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критически оценивать результат своей работы и ра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боты одноклассников на основе приобретённых знаний;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применять приобретённые знания по одному предмет)' при изучении других общеобразовательных дис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циплин;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выполнять по образцу и самостоятельно действия при решении отдельных учебно-творческих задач;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проводить самостоятельные исследования;</w:t>
      </w:r>
    </w:p>
    <w:p w:rsidR="00F46384" w:rsidRPr="00FF7A32" w:rsidRDefault="00F46384" w:rsidP="00F46384">
      <w:pPr>
        <w:ind w:right="-5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проектировать (планировать) самостоятельную деятельность в соответствии с предлагаемой учебной за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дачей;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 умение критически оценивать результат своей работы и работы одноклассников на основе приобретённых знаний;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находить нужную информацию в Интернете;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участие в тематических обсуждениях и выражение своих предложений;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формулировать ответ на вопрос в соответствии с заданным смысловым (логическим) содержанием;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обогащение словарного запаса, развитие умения описы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вать словами характер звуков, которые «живут» в различ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ных уголках природы, понимать связь между звуками в му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зыкальном произведении, словами в поэзии и прозе;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пересказывать небольшие тексты (сказки, расска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зы), вычленять сюжет, сочинять собственный сюжет, соз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давать мини-рассказы по своему сюжету;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понимание и передача своих впечатлений от услышанно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го, увиденного, прочитанного (в музыке, литературе, на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родной речи, разных видах и жанрах искусства);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сопоставить события, о которых идёт речь в про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изведении, с собственным жизненным опытом, выделе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ние общего и различного между ними;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объяснить, чем похожи и чем различаются тради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ции разных народов в сказках, орнаменте, оформлении жилища, в обустройстве дома в целом.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46384" w:rsidRPr="00FF7A32" w:rsidRDefault="00F46384" w:rsidP="00FF7A32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Предметные результаты: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proofErr w:type="spell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 об искусстве, о связи искусства с действительностью и умение объяснить это на доступном возрасту уровне;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анализировать и сравнивать произведения искус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ства по настроению, которое они вызывают, элементарно оценивать их с точки зрения эмоционального содер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жания;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сравнивать описания, произведения искусства на одну тему;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способность обосновывать своё суждение, подбирать сло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ва для характеристики своего эмоционального состояния и героя произведения искусства;</w:t>
      </w:r>
    </w:p>
    <w:p w:rsidR="00F46384" w:rsidRPr="00FF7A32" w:rsidRDefault="00F46384" w:rsidP="00F46384">
      <w:pPr>
        <w:ind w:right="-5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высказывать предположения о сюжете по иллюст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рации (самостоятельное развитие сюжета), рассказывать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о своём любимом произведении искусства, герое, карти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не, спектакле, книге;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фиксировать своё эмоциональное состояние, воз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никшее во время восприятия произведения искусства;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proofErr w:type="spell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 о природном про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странстве и архитектуре разных народов;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proofErr w:type="spell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 о связи архитектуры с природой, знаний архитектурных памятников своего ре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гиона, их истории;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активное участие в обсуждении роли искусства в жизни об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щества и человека;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понимание влияния природного окружения на художест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венное творчество и понимание природы как основы всей жизни человечества;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понимание зависимости народного искусства от природ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ных и климатических особенностей местности, его связи с культурными традициями, мировоззрением народа;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объяснить, чем похожи и чем различаются тради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ции разных народов в сказках, орнаменте, оформлении жилища, в обустройстве дома в целом;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598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создавать образный портрет героя в разных видах и жанрах искусства — словесном, изобразительном, пла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стическом, музыкальном;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развивать предложенную сюжетную линию (сочи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нение общей сказки, пьесы и т. п.);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•  </w:t>
      </w:r>
      <w:proofErr w:type="spell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навыков использования средств компь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ютерной графики в разных видах творческой деятельности;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выражать в беседе своё отношение к произведени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ям разных видов искусства (изобразительного, музыкаль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ного; хореографии, литературы), понимать специфику выразительного языка каждого из них;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выбирать выразительные средства для реализации творческого замысла;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сравнивать произведения на одну тему, относящие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ся к разным видам и жанрам искусства;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умение распознавать выразительные средства, использо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ванные автором для создания художественного образа, вы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ражения идеи произведения;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 умение использовать элементы импровизации для реше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ния творческих задач.</w:t>
      </w:r>
    </w:p>
    <w:p w:rsidR="00F46384" w:rsidRPr="00EB22CE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7A32">
        <w:rPr>
          <w:rStyle w:val="FontStyle43"/>
          <w:b/>
          <w:sz w:val="24"/>
          <w:szCs w:val="24"/>
        </w:rPr>
        <w:t>Требования к уровню подготовки учащихся, обучающихся по данной программе.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A3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       Выпускник научится: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создавать элементарные композиции на заданную тему на плоскости и в пространстве;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использовать выразительные средства изобразительного искусства — цвет, свет, колорит, ритм, линию, пятно, объ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ём, симметрию, асимметрию, динамику, статику, силуэт и др.;</w:t>
      </w:r>
      <w:proofErr w:type="gramEnd"/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работать с художественными материалами (красками, ка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рандашом, ручкой, фломастерами, углём, пастелью, мелка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ми, пластилином, бумагой, картоном и т. д.);</w:t>
      </w:r>
      <w:proofErr w:type="gramEnd"/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различать основные и составные, тёплые и холодные цвета, пользоваться возможностями цвета (для передачи характе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ра персонажа, эмоционального состояния человека, приро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ды), смешивать цвета для получения нужных оттенков;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выбирать средства художественной выразительности для создания художественного образа в соответствии с постав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ленными задачами;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создавать образы природы и человека в живописи и гра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фике;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выстраивать композицию в соответствии с основными её законами (пропорция; перспектива; контраст; линия гори зонта: ближе — больше, дальше — меньше; загораживание; композиционный центр);</w:t>
      </w:r>
      <w:proofErr w:type="gramEnd"/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понимать форму как одно из средств выразительности;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отмечать разнообразие форм предметного мира и переда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вать их на плоскости и в пространстве;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видеть сходство и контраст форм, геометрические и при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родные формы, пользоваться выразительными возможно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стями силуэта;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использовать разные виды ритма (спокойный, замедлен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ный, порывистый, беспокойный и т. д.) для придания вы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разительности своей работе;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передавать с помощью линии, штриха, пятна особенности художественного образа, эмоционального состояния чело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века, животного, настроения в природе;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использовать декоративные, поделочные и скульптурные материалы в собственной творческой деятельности для создания фантастического художественного образа;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создавать свой сказочный сюжет с вымышленными геро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ями, конструировать фантастическую среду на основе су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ществующих предметных и природных форм;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изображать объёмные тела на плоскости;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 использовать разнообразные материалы в скульптуре для создания выразительного образа;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применять различные способы работы в объёме — вытяги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вание из целого куска, </w:t>
      </w:r>
      <w:proofErr w:type="spell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налепливание</w:t>
      </w:r>
      <w:proofErr w:type="spellEnd"/>
      <w:r w:rsidRPr="00FF7A32">
        <w:rPr>
          <w:rFonts w:ascii="Times New Roman" w:hAnsi="Times New Roman" w:cs="Times New Roman"/>
          <w:color w:val="000000"/>
          <w:sz w:val="24"/>
          <w:szCs w:val="24"/>
        </w:rPr>
        <w:t xml:space="preserve"> на форму (наращива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ние формы по частям) для её уточнения, создание изделия из частей;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использовать художественно-выразительный язык скульп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туры (ракурс, ритм);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чувствовать выразительность объёмной формы, много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сложность образа скульптурного произведения, вырази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тельность объёмных композиций, в том числе многофи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гурных;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понимать истоки и роль декоративно-прикладного искус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ства в жизни человека;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приводить примеры основных народных художественных промыслов России, создавать творческие работы по моти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вам народных промыслов;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понимать роль ритма в орнаменте (ритм линий, пятен, цвета), использовать ритм и стилизацию форм для создания орнамента, передавать движение с использованием ритма элементов;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понимать выразительность формы в декоративно-при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кладном искусстве;    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использовать законы стилизации и трансформации при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родных форм для создания декоративной формы;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понимать культурно-исторические особенности народно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го искусства;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понимать условность и многомерность знаково-символического языка декоративно-прикладного искусства;</w:t>
      </w:r>
    </w:p>
    <w:p w:rsidR="00F46384" w:rsidRPr="00EB22CE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приводить примеры ведущих художественных музеев стра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ны, объяснять их роль и назначение.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A3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       Выпускник получит возможность научиться: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пользоваться средствами выразительности языка живописи, графики, декоративно-прикладного искусства, скульптуры, архитектуры, дизайна и художественного конструирования в собственной художественно-творческой деятельности;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выражать в собственном творчестве отношение к постав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ленной художественной задаче, эмоциональные состоя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ния и оценку, используя выразительные средства графики и живописи;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видеть, чувствовать и передавать красоту и разнообразие родной природы;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понимать и передавать в художественной работе различ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ное и общее в представлениях о мироздании разных наро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дов мира;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активно работать в разных видах и жанрах изобразитель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ного искусства (дизайн, бумажная пластика, скульптура, пейзаж, натюрморт, портрет и др.), передавая своё эмо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циональное состояние, эстетические предпочтения и идеалы;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 работать в историческом жанре и создавать многофигур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ные композиции на заданные темы и участвовать в кол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лективных работах, творческо-исследовательских про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ектах;</w:t>
      </w:r>
    </w:p>
    <w:p w:rsidR="00F46384" w:rsidRPr="00FF7A32" w:rsidRDefault="00F46384" w:rsidP="00F46384">
      <w:pPr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воспринимать произведения изобразительного искусства и определять общие выразительные возможности разных видов искусства (композицию, форму, ритм, динамику, пространство);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переносить художественный образ одного искусства на язык другого, создавать свой художественный образ;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работать с поделочным и скульптурным материалом, соз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давать фантастические и сказочные образы на основе зна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комства с образцами народной культуры, устным и песен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ным народным творчеством и знанием специфики совре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менного дизайна;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участвовать в обсуждениях произведений искусства и дис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куссиях, посвященных искусству;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выделять выразительные средства, использованные ху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дожником при создании произведения искусства, объяс</w:t>
      </w:r>
      <w:r w:rsidRPr="00FF7A32">
        <w:rPr>
          <w:rFonts w:ascii="Times New Roman" w:hAnsi="Times New Roman" w:cs="Times New Roman"/>
          <w:color w:val="000000"/>
          <w:sz w:val="24"/>
          <w:szCs w:val="24"/>
        </w:rPr>
        <w:softHyphen/>
        <w:t>нять сюжет, замысел и содержание произведения;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проводить коллективные и индивидуальные исследования по истории культуры и произведениям искусства (история создания, факты из жизни автора, особенности города, промысла и др.);</w:t>
      </w:r>
    </w:p>
    <w:p w:rsidR="00F46384" w:rsidRPr="00FF7A32" w:rsidRDefault="00F46384" w:rsidP="00F4638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A32">
        <w:rPr>
          <w:rFonts w:ascii="Times New Roman" w:hAnsi="Times New Roman" w:cs="Times New Roman"/>
          <w:color w:val="000000"/>
          <w:sz w:val="24"/>
          <w:szCs w:val="24"/>
        </w:rPr>
        <w:t>•  использовать И</w:t>
      </w:r>
      <w:proofErr w:type="gramStart"/>
      <w:r w:rsidRPr="00FF7A32">
        <w:rPr>
          <w:rFonts w:ascii="Times New Roman" w:hAnsi="Times New Roman" w:cs="Times New Roman"/>
          <w:color w:val="000000"/>
          <w:sz w:val="24"/>
          <w:szCs w:val="24"/>
        </w:rPr>
        <w:t>КТ в тв</w:t>
      </w:r>
      <w:proofErr w:type="gramEnd"/>
      <w:r w:rsidRPr="00FF7A32">
        <w:rPr>
          <w:rFonts w:ascii="Times New Roman" w:hAnsi="Times New Roman" w:cs="Times New Roman"/>
          <w:color w:val="000000"/>
          <w:sz w:val="24"/>
          <w:szCs w:val="24"/>
        </w:rPr>
        <w:t>орческо-поисковой деятельности.</w:t>
      </w:r>
    </w:p>
    <w:p w:rsidR="00597DEC" w:rsidRPr="00FF7A32" w:rsidRDefault="00597DEC" w:rsidP="00FF7A3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F7A32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FF7A32">
        <w:rPr>
          <w:rFonts w:ascii="Times New Roman" w:hAnsi="Times New Roman" w:cs="Times New Roman"/>
          <w:b/>
          <w:sz w:val="24"/>
          <w:szCs w:val="24"/>
        </w:rPr>
        <w:t xml:space="preserve"> – методический комплект</w:t>
      </w:r>
    </w:p>
    <w:p w:rsidR="00597DEC" w:rsidRPr="00FF7A32" w:rsidRDefault="00597DEC" w:rsidP="00597DE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7A32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FF7A32">
        <w:rPr>
          <w:rFonts w:ascii="Times New Roman" w:hAnsi="Times New Roman" w:cs="Times New Roman"/>
          <w:sz w:val="24"/>
          <w:szCs w:val="24"/>
        </w:rPr>
        <w:t xml:space="preserve"> Л.А. Изобразительное искусство. Каждый народ - художник.  </w:t>
      </w:r>
      <w:r w:rsidRPr="00FF7A32">
        <w:rPr>
          <w:rFonts w:ascii="Times New Roman" w:hAnsi="Times New Roman" w:cs="Times New Roman"/>
          <w:b/>
          <w:sz w:val="24"/>
          <w:szCs w:val="24"/>
        </w:rPr>
        <w:t>4  класс</w:t>
      </w:r>
      <w:r w:rsidRPr="00FF7A32">
        <w:rPr>
          <w:rFonts w:ascii="Times New Roman" w:hAnsi="Times New Roman" w:cs="Times New Roman"/>
          <w:sz w:val="24"/>
          <w:szCs w:val="24"/>
        </w:rPr>
        <w:t xml:space="preserve"> : учебник для общеобразовательных  учреждений</w:t>
      </w:r>
      <w:proofErr w:type="gramStart"/>
      <w:r w:rsidRPr="00FF7A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F7A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7A3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F7A32">
        <w:rPr>
          <w:rFonts w:ascii="Times New Roman" w:hAnsi="Times New Roman" w:cs="Times New Roman"/>
          <w:sz w:val="24"/>
          <w:szCs w:val="24"/>
        </w:rPr>
        <w:t xml:space="preserve">од ред. Б.М. </w:t>
      </w:r>
      <w:proofErr w:type="spellStart"/>
      <w:r w:rsidRPr="00FF7A32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FF7A32">
        <w:rPr>
          <w:rFonts w:ascii="Times New Roman" w:hAnsi="Times New Roman" w:cs="Times New Roman"/>
          <w:sz w:val="24"/>
          <w:szCs w:val="24"/>
        </w:rPr>
        <w:t xml:space="preserve">  М. : Просвещение</w:t>
      </w:r>
    </w:p>
    <w:p w:rsidR="00597DEC" w:rsidRPr="00FF7A32" w:rsidRDefault="00597DEC" w:rsidP="00597DE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A32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597DEC" w:rsidRPr="00FF7A32" w:rsidRDefault="00597DEC" w:rsidP="00597DEC">
      <w:pPr>
        <w:pStyle w:val="Default"/>
      </w:pPr>
      <w:r w:rsidRPr="00FF7A32">
        <w:rPr>
          <w:b/>
          <w:bCs/>
        </w:rPr>
        <w:t xml:space="preserve">Модуль «Декоративно-прикладное искусство» </w:t>
      </w:r>
    </w:p>
    <w:p w:rsidR="00597DEC" w:rsidRPr="00FF7A32" w:rsidRDefault="00597DEC" w:rsidP="00597DEC">
      <w:pPr>
        <w:pStyle w:val="Default"/>
      </w:pPr>
      <w:r w:rsidRPr="00FF7A32">
        <w:t xml:space="preserve">Предметные результаты изучения модуля «Декоративно-прикладное искусство» должны отражать </w:t>
      </w:r>
      <w:proofErr w:type="spellStart"/>
      <w:r w:rsidRPr="00FF7A32">
        <w:t>сформированность</w:t>
      </w:r>
      <w:proofErr w:type="spellEnd"/>
      <w:r w:rsidRPr="00FF7A32">
        <w:t xml:space="preserve"> умений: </w:t>
      </w:r>
    </w:p>
    <w:p w:rsidR="00597DEC" w:rsidRPr="00FF7A32" w:rsidRDefault="00597DEC" w:rsidP="00597DEC">
      <w:pPr>
        <w:pStyle w:val="Default"/>
      </w:pPr>
      <w:r w:rsidRPr="00FF7A32">
        <w:t xml:space="preserve">− применять в выполнении творческих работ: элементы орнаментов; алгоритм работы при создании изделий декоративно-прикладного искусства; </w:t>
      </w:r>
    </w:p>
    <w:p w:rsidR="00597DEC" w:rsidRPr="00FF7A32" w:rsidRDefault="00597DEC" w:rsidP="00597DEC">
      <w:pPr>
        <w:pStyle w:val="Default"/>
      </w:pPr>
      <w:r w:rsidRPr="00FF7A32">
        <w:t xml:space="preserve">− создавать композиции из природных материалов, изделия художественных промыслов, декоративные композиции; </w:t>
      </w:r>
    </w:p>
    <w:p w:rsidR="00597DEC" w:rsidRPr="00FF7A32" w:rsidRDefault="00597DEC" w:rsidP="00597DEC">
      <w:pPr>
        <w:pStyle w:val="Default"/>
      </w:pPr>
      <w:r w:rsidRPr="00FF7A32">
        <w:t xml:space="preserve">− использовать: приемы кистевого мазка различных видов декоративно-прикладного искусства, приемы работы с художественными и природными материалами. </w:t>
      </w:r>
    </w:p>
    <w:p w:rsidR="00597DEC" w:rsidRPr="00FF7A32" w:rsidRDefault="00597DEC" w:rsidP="00597DEC">
      <w:pPr>
        <w:pStyle w:val="Default"/>
      </w:pPr>
    </w:p>
    <w:p w:rsidR="00597DEC" w:rsidRPr="00FF7A32" w:rsidRDefault="00597DEC" w:rsidP="00597DEC">
      <w:pPr>
        <w:pStyle w:val="Default"/>
      </w:pPr>
      <w:r w:rsidRPr="00FF7A32">
        <w:rPr>
          <w:b/>
          <w:bCs/>
        </w:rPr>
        <w:t xml:space="preserve">Модуль «Графика» </w:t>
      </w:r>
    </w:p>
    <w:p w:rsidR="00597DEC" w:rsidRPr="00FF7A32" w:rsidRDefault="00597DEC" w:rsidP="00597DEC">
      <w:pPr>
        <w:pStyle w:val="Default"/>
      </w:pPr>
      <w:r w:rsidRPr="00FF7A32">
        <w:t xml:space="preserve">Предметные результаты изучения модуля «Графика» должны отражать </w:t>
      </w:r>
      <w:proofErr w:type="spellStart"/>
      <w:r w:rsidRPr="00FF7A32">
        <w:t>сформированность</w:t>
      </w:r>
      <w:proofErr w:type="spellEnd"/>
      <w:r w:rsidRPr="00FF7A32">
        <w:t xml:space="preserve"> умений: </w:t>
      </w:r>
    </w:p>
    <w:p w:rsidR="00597DEC" w:rsidRPr="00FF7A32" w:rsidRDefault="00597DEC" w:rsidP="00597DEC">
      <w:pPr>
        <w:pStyle w:val="Default"/>
      </w:pPr>
      <w:r w:rsidRPr="00FF7A32">
        <w:t xml:space="preserve">− создавать графические композиции из букв, графические ритмические композиции, силуэтные изображения, художественные открытки, иллюстрации к литературным произведениям; </w:t>
      </w:r>
    </w:p>
    <w:p w:rsidR="00597DEC" w:rsidRPr="00FF7A32" w:rsidRDefault="00597DEC" w:rsidP="00597DEC">
      <w:pPr>
        <w:pStyle w:val="Default"/>
      </w:pPr>
      <w:r w:rsidRPr="00FF7A32">
        <w:t xml:space="preserve">− сравнивать стилизованные и нестилизованные формы предметов. </w:t>
      </w:r>
    </w:p>
    <w:p w:rsidR="00597DEC" w:rsidRPr="00FF7A32" w:rsidRDefault="00597DEC" w:rsidP="00597DEC">
      <w:pPr>
        <w:pStyle w:val="Default"/>
      </w:pPr>
    </w:p>
    <w:p w:rsidR="00597DEC" w:rsidRPr="00FF7A32" w:rsidRDefault="00597DEC" w:rsidP="00597DEC">
      <w:pPr>
        <w:pStyle w:val="Default"/>
      </w:pPr>
      <w:r w:rsidRPr="00FF7A32">
        <w:rPr>
          <w:b/>
          <w:bCs/>
        </w:rPr>
        <w:lastRenderedPageBreak/>
        <w:t xml:space="preserve">Модуль «Живопись» </w:t>
      </w:r>
    </w:p>
    <w:p w:rsidR="00597DEC" w:rsidRPr="00FF7A32" w:rsidRDefault="00597DEC" w:rsidP="00597DEC">
      <w:pPr>
        <w:pStyle w:val="Default"/>
      </w:pPr>
      <w:r w:rsidRPr="00FF7A32">
        <w:t xml:space="preserve">Предметные результаты изучения модуля «Живопись» должны отражать </w:t>
      </w:r>
      <w:proofErr w:type="spellStart"/>
      <w:r w:rsidRPr="00FF7A32">
        <w:t>сформированность</w:t>
      </w:r>
      <w:proofErr w:type="spellEnd"/>
      <w:r w:rsidRPr="00FF7A32">
        <w:t xml:space="preserve"> умений: </w:t>
      </w:r>
    </w:p>
    <w:p w:rsidR="00597DEC" w:rsidRPr="00FF7A32" w:rsidRDefault="00597DEC" w:rsidP="00597DEC">
      <w:pPr>
        <w:pStyle w:val="Default"/>
      </w:pPr>
      <w:r w:rsidRPr="00FF7A32">
        <w:t xml:space="preserve">− применять в выполнении творческих работ: выразительные средства живописи, принципы смешивания цветов, принципы композиционного построения, основные и составные цвета, теплые и холодные цвета, хроматические и ахроматические цвета, тональные отношения. </w:t>
      </w:r>
    </w:p>
    <w:p w:rsidR="00597DEC" w:rsidRPr="00FF7A32" w:rsidRDefault="00597DEC" w:rsidP="00597DEC">
      <w:pPr>
        <w:pStyle w:val="Default"/>
      </w:pPr>
    </w:p>
    <w:p w:rsidR="00597DEC" w:rsidRPr="00FF7A32" w:rsidRDefault="00597DEC" w:rsidP="00597DEC">
      <w:pPr>
        <w:pStyle w:val="Default"/>
      </w:pPr>
      <w:r w:rsidRPr="00FF7A32">
        <w:rPr>
          <w:b/>
          <w:bCs/>
        </w:rPr>
        <w:t xml:space="preserve">Модуль «Скульптура» </w:t>
      </w:r>
    </w:p>
    <w:p w:rsidR="00597DEC" w:rsidRPr="00FF7A32" w:rsidRDefault="00597DEC" w:rsidP="00597DEC">
      <w:pPr>
        <w:pStyle w:val="Default"/>
      </w:pPr>
      <w:r w:rsidRPr="00FF7A32">
        <w:t xml:space="preserve">Предметные результаты изучения модуля «Скульптура» должны отражать </w:t>
      </w:r>
      <w:proofErr w:type="spellStart"/>
      <w:r w:rsidRPr="00FF7A32">
        <w:t>сформированность</w:t>
      </w:r>
      <w:proofErr w:type="spellEnd"/>
      <w:r w:rsidRPr="00FF7A32">
        <w:t xml:space="preserve"> умений: </w:t>
      </w:r>
    </w:p>
    <w:p w:rsidR="00597DEC" w:rsidRPr="00FF7A32" w:rsidRDefault="00597DEC" w:rsidP="00597DEC">
      <w:pPr>
        <w:pStyle w:val="Default"/>
      </w:pPr>
      <w:r w:rsidRPr="00FF7A32">
        <w:t xml:space="preserve">− применять в выполнении творческих работ свойства скульптурных художественных материалов, </w:t>
      </w:r>
    </w:p>
    <w:p w:rsidR="00597DEC" w:rsidRPr="00FF7A32" w:rsidRDefault="00597DEC" w:rsidP="00597DEC">
      <w:pPr>
        <w:pStyle w:val="Default"/>
      </w:pPr>
      <w:r w:rsidRPr="00FF7A32">
        <w:t xml:space="preserve">− различать виды скульптуры, жанры скульптуры; </w:t>
      </w:r>
    </w:p>
    <w:p w:rsidR="00597DEC" w:rsidRPr="00FF7A32" w:rsidRDefault="00597DEC" w:rsidP="00597DEC">
      <w:pPr>
        <w:pStyle w:val="Default"/>
      </w:pPr>
      <w:r w:rsidRPr="00FF7A32">
        <w:t xml:space="preserve">− особенности парковой скульптуры, особенности мемориального ансамбля в контексте современной городской среды; </w:t>
      </w:r>
    </w:p>
    <w:p w:rsidR="00597DEC" w:rsidRPr="00FF7A32" w:rsidRDefault="00597DEC" w:rsidP="00597DEC">
      <w:pPr>
        <w:pStyle w:val="Default"/>
      </w:pPr>
      <w:r w:rsidRPr="00FF7A32">
        <w:t xml:space="preserve">− создавать в соответствии с законами композиции творческие работы различными скульптурными материалами. </w:t>
      </w:r>
    </w:p>
    <w:p w:rsidR="00597DEC" w:rsidRPr="00FF7A32" w:rsidRDefault="00597DEC" w:rsidP="00597DEC">
      <w:pPr>
        <w:pStyle w:val="Default"/>
      </w:pPr>
      <w:r w:rsidRPr="00FF7A32">
        <w:t xml:space="preserve"> </w:t>
      </w:r>
      <w:r w:rsidRPr="00FF7A32">
        <w:rPr>
          <w:b/>
          <w:bCs/>
        </w:rPr>
        <w:t xml:space="preserve">Модуль «Архитектура» </w:t>
      </w:r>
    </w:p>
    <w:p w:rsidR="00597DEC" w:rsidRPr="00FF7A32" w:rsidRDefault="00597DEC" w:rsidP="00597DEC">
      <w:pPr>
        <w:pStyle w:val="Default"/>
      </w:pPr>
      <w:r w:rsidRPr="00FF7A32">
        <w:t xml:space="preserve">Предметные результаты изучения модуля «Архитектура» должны отражать </w:t>
      </w:r>
      <w:proofErr w:type="spellStart"/>
      <w:r w:rsidRPr="00FF7A32">
        <w:t>сформированность</w:t>
      </w:r>
      <w:proofErr w:type="spellEnd"/>
      <w:r w:rsidRPr="00FF7A32">
        <w:t xml:space="preserve"> умений: </w:t>
      </w:r>
    </w:p>
    <w:p w:rsidR="00597DEC" w:rsidRPr="00FF7A32" w:rsidRDefault="00597DEC" w:rsidP="00597DEC">
      <w:pPr>
        <w:pStyle w:val="Default"/>
      </w:pPr>
      <w:r w:rsidRPr="00FF7A32">
        <w:t xml:space="preserve">− создавать модели архитектурных объектов в технике </w:t>
      </w:r>
      <w:proofErr w:type="spellStart"/>
      <w:r w:rsidRPr="00FF7A32">
        <w:t>бумагопластики</w:t>
      </w:r>
      <w:proofErr w:type="spellEnd"/>
      <w:r w:rsidRPr="00FF7A32">
        <w:t xml:space="preserve">, коллективные макеты садово-паркового пространства, плоскостные композиции из простейших форм (прямоугольников), располагая их по принципу симметрии и ритма; </w:t>
      </w:r>
    </w:p>
    <w:p w:rsidR="00597DEC" w:rsidRPr="00FF7A32" w:rsidRDefault="00597DEC" w:rsidP="00597DEC">
      <w:pPr>
        <w:pStyle w:val="Default"/>
      </w:pPr>
      <w:r w:rsidRPr="00FF7A32">
        <w:t xml:space="preserve">− различать особенности традиционного жилища народов России и находить в нем черты национального своеобразия. </w:t>
      </w:r>
    </w:p>
    <w:p w:rsidR="00597DEC" w:rsidRPr="00FF7A32" w:rsidRDefault="00597DEC" w:rsidP="00597DEC">
      <w:pPr>
        <w:pStyle w:val="Default"/>
      </w:pPr>
    </w:p>
    <w:p w:rsidR="00597DEC" w:rsidRPr="00FF7A32" w:rsidRDefault="00597DEC" w:rsidP="00597DEC">
      <w:pPr>
        <w:pStyle w:val="Default"/>
      </w:pPr>
      <w:r w:rsidRPr="00FF7A32">
        <w:rPr>
          <w:b/>
          <w:bCs/>
        </w:rPr>
        <w:t xml:space="preserve">Модуль «Восприятие произведений искусства» </w:t>
      </w:r>
    </w:p>
    <w:p w:rsidR="00597DEC" w:rsidRPr="00FF7A32" w:rsidRDefault="00597DEC" w:rsidP="00597DEC">
      <w:pPr>
        <w:pStyle w:val="Default"/>
      </w:pPr>
      <w:r w:rsidRPr="00FF7A32">
        <w:t xml:space="preserve">Предметные результаты изучения модуля «Восприятие произведений искусства» должны отражать </w:t>
      </w:r>
      <w:proofErr w:type="spellStart"/>
      <w:r w:rsidRPr="00FF7A32">
        <w:t>сформированность</w:t>
      </w:r>
      <w:proofErr w:type="spellEnd"/>
      <w:r w:rsidRPr="00FF7A32">
        <w:t xml:space="preserve"> умений: </w:t>
      </w:r>
    </w:p>
    <w:p w:rsidR="00597DEC" w:rsidRPr="00FF7A32" w:rsidRDefault="00597DEC" w:rsidP="00597DEC">
      <w:pPr>
        <w:pStyle w:val="Default"/>
      </w:pPr>
      <w:r w:rsidRPr="00FF7A32">
        <w:t xml:space="preserve">− создавать в соответствии с законами композиции живописную или графическую творческую сюжетно-тематическую работу на заданную тему. </w:t>
      </w:r>
    </w:p>
    <w:p w:rsidR="00597DEC" w:rsidRPr="00FF7A32" w:rsidRDefault="00597DEC" w:rsidP="00597DEC">
      <w:pPr>
        <w:pStyle w:val="Default"/>
      </w:pPr>
    </w:p>
    <w:p w:rsidR="00597DEC" w:rsidRPr="00FF7A32" w:rsidRDefault="00597DEC" w:rsidP="00597DEC">
      <w:pPr>
        <w:pStyle w:val="Default"/>
      </w:pPr>
      <w:r w:rsidRPr="00FF7A32">
        <w:rPr>
          <w:b/>
          <w:bCs/>
        </w:rPr>
        <w:t xml:space="preserve">Модуль «Азбука цифровой графики» </w:t>
      </w:r>
    </w:p>
    <w:p w:rsidR="00597DEC" w:rsidRPr="00FF7A32" w:rsidRDefault="00597DEC" w:rsidP="00597DEC">
      <w:pPr>
        <w:pStyle w:val="Default"/>
      </w:pPr>
      <w:r w:rsidRPr="00FF7A32">
        <w:t xml:space="preserve">Предметные результаты изучения модуля «Азбука цифровой графики» должны отражать </w:t>
      </w:r>
      <w:proofErr w:type="spellStart"/>
      <w:r w:rsidRPr="00FF7A32">
        <w:t>сформированность</w:t>
      </w:r>
      <w:proofErr w:type="spellEnd"/>
      <w:r w:rsidRPr="00FF7A32">
        <w:t xml:space="preserve"> умений: </w:t>
      </w:r>
    </w:p>
    <w:p w:rsidR="00597DEC" w:rsidRPr="00EB22CE" w:rsidRDefault="00597DEC" w:rsidP="00EB22CE">
      <w:pPr>
        <w:pStyle w:val="Default"/>
      </w:pPr>
      <w:r w:rsidRPr="00FF7A32">
        <w:t>− использовать простейшие инструменты графических редакторов для обработки фотографических изображений и анимации.</w:t>
      </w:r>
      <w:bookmarkStart w:id="1" w:name="_GoBack"/>
      <w:bookmarkEnd w:id="1"/>
    </w:p>
    <w:p w:rsidR="00597DEC" w:rsidRPr="00FF7A32" w:rsidRDefault="00597DEC" w:rsidP="00597D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2CE" w:rsidRDefault="00EB22CE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DEC" w:rsidRPr="00FF7A32" w:rsidRDefault="00597DEC" w:rsidP="003A3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7A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Учебно-тематический план по изобразительному искусству для  4 класса </w:t>
      </w:r>
    </w:p>
    <w:p w:rsidR="00597DEC" w:rsidRPr="00FF7A32" w:rsidRDefault="00EB22CE" w:rsidP="00597D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2023-2024</w:t>
      </w:r>
      <w:r w:rsidR="00597DEC" w:rsidRPr="00FF7A32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tbl>
      <w:tblPr>
        <w:tblpPr w:leftFromText="180" w:rightFromText="180" w:bottomFromText="200" w:vertAnchor="text" w:horzAnchor="margin" w:tblpY="424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73"/>
        <w:gridCol w:w="1968"/>
        <w:gridCol w:w="993"/>
        <w:gridCol w:w="2411"/>
        <w:gridCol w:w="1131"/>
        <w:gridCol w:w="1560"/>
        <w:gridCol w:w="1134"/>
      </w:tblGrid>
      <w:tr w:rsidR="00597DEC" w:rsidRPr="00FF7A32" w:rsidTr="005115A6">
        <w:trPr>
          <w:cantSplit/>
          <w:trHeight w:val="70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DEC" w:rsidRPr="00FF7A32" w:rsidRDefault="00597DEC" w:rsidP="005115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97DEC" w:rsidRPr="00FF7A32" w:rsidRDefault="00597DEC" w:rsidP="005115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  <w:p w:rsidR="00597DEC" w:rsidRPr="00FF7A32" w:rsidRDefault="00597DEC" w:rsidP="005115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7DEC" w:rsidRPr="00FF7A32" w:rsidRDefault="00597DEC" w:rsidP="005115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7DEC" w:rsidRPr="00FF7A32" w:rsidRDefault="00597DEC" w:rsidP="005115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597DEC" w:rsidRPr="00FF7A32" w:rsidRDefault="00597DEC" w:rsidP="005115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DEC" w:rsidRPr="00FF7A32" w:rsidRDefault="00597DEC" w:rsidP="005115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</w:t>
            </w:r>
            <w:proofErr w:type="gramStart"/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ы(</w:t>
            </w:r>
            <w:proofErr w:type="gramEnd"/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диктанты, изложения, сочинения, тесты, самостоятельные, проверочные работы)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:rsidR="00597DEC" w:rsidRPr="00FF7A32" w:rsidRDefault="00597DEC" w:rsidP="005115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7DEC" w:rsidRPr="00FF7A32" w:rsidRDefault="00597DEC" w:rsidP="005115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 (лабораторные, зачеты, творческие работы, проекты)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:rsidR="00597DEC" w:rsidRPr="00FF7A32" w:rsidRDefault="00597DEC" w:rsidP="005115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97DEC" w:rsidRPr="00FF7A32" w:rsidTr="005115A6">
        <w:trPr>
          <w:trHeight w:val="47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Истоки родного искусства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«Народные праздники»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EC" w:rsidRPr="00FF7A32" w:rsidTr="005115A6">
        <w:trPr>
          <w:trHeight w:val="47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Древние города нашей земли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Обобщение темы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EC" w:rsidRPr="00FF7A32" w:rsidTr="005115A6">
        <w:trPr>
          <w:trHeight w:val="47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Каждый народ – художник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Обобщение темы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EC" w:rsidRPr="00FF7A32" w:rsidTr="005115A6">
        <w:trPr>
          <w:trHeight w:val="47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Искусство объединяет народы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Искусствоведческая викторина в рамках аттестации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« Герои-защитники»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EC" w:rsidRPr="00FF7A32" w:rsidTr="005115A6">
        <w:trPr>
          <w:trHeight w:val="47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C" w:rsidRPr="00FF7A32" w:rsidRDefault="00597DEC" w:rsidP="005115A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DEC" w:rsidRPr="00FF7A32" w:rsidRDefault="00597DEC" w:rsidP="00597DEC">
      <w:pPr>
        <w:shd w:val="clear" w:color="auto" w:fill="FFFFFF"/>
        <w:spacing w:before="497"/>
        <w:rPr>
          <w:rFonts w:ascii="Times New Roman" w:hAnsi="Times New Roman" w:cs="Times New Roman"/>
          <w:sz w:val="24"/>
          <w:szCs w:val="24"/>
        </w:rPr>
      </w:pPr>
    </w:p>
    <w:p w:rsidR="00597DEC" w:rsidRPr="00FF7A32" w:rsidRDefault="00597DEC" w:rsidP="00597DEC">
      <w:pPr>
        <w:shd w:val="clear" w:color="auto" w:fill="FFFFFF"/>
        <w:spacing w:before="497"/>
        <w:rPr>
          <w:rFonts w:ascii="Times New Roman" w:hAnsi="Times New Roman" w:cs="Times New Roman"/>
          <w:sz w:val="24"/>
          <w:szCs w:val="24"/>
        </w:rPr>
      </w:pPr>
    </w:p>
    <w:p w:rsidR="00597DEC" w:rsidRPr="00FF7A32" w:rsidRDefault="00597DEC" w:rsidP="00597DEC">
      <w:pPr>
        <w:shd w:val="clear" w:color="auto" w:fill="FFFFFF"/>
        <w:spacing w:before="497"/>
        <w:rPr>
          <w:rFonts w:ascii="Times New Roman" w:hAnsi="Times New Roman" w:cs="Times New Roman"/>
          <w:sz w:val="24"/>
          <w:szCs w:val="24"/>
        </w:rPr>
      </w:pPr>
    </w:p>
    <w:p w:rsidR="00597DEC" w:rsidRPr="00FF7A32" w:rsidRDefault="00597DEC" w:rsidP="00597DEC">
      <w:pPr>
        <w:shd w:val="clear" w:color="auto" w:fill="FFFFFF"/>
        <w:spacing w:before="497"/>
        <w:rPr>
          <w:rFonts w:ascii="Times New Roman" w:hAnsi="Times New Roman" w:cs="Times New Roman"/>
          <w:sz w:val="24"/>
          <w:szCs w:val="24"/>
        </w:rPr>
      </w:pPr>
    </w:p>
    <w:p w:rsidR="00597DEC" w:rsidRPr="00FF7A32" w:rsidRDefault="00597DEC" w:rsidP="00597DEC">
      <w:pPr>
        <w:shd w:val="clear" w:color="auto" w:fill="FFFFFF"/>
        <w:spacing w:before="497"/>
        <w:rPr>
          <w:rFonts w:ascii="Times New Roman" w:hAnsi="Times New Roman" w:cs="Times New Roman"/>
          <w:sz w:val="24"/>
          <w:szCs w:val="24"/>
        </w:rPr>
      </w:pPr>
    </w:p>
    <w:p w:rsidR="00597DEC" w:rsidRPr="00FF7A32" w:rsidRDefault="00597DEC" w:rsidP="00597DEC">
      <w:pPr>
        <w:shd w:val="clear" w:color="auto" w:fill="FFFFFF"/>
        <w:spacing w:before="497"/>
        <w:rPr>
          <w:rFonts w:ascii="Times New Roman" w:hAnsi="Times New Roman" w:cs="Times New Roman"/>
          <w:sz w:val="24"/>
          <w:szCs w:val="24"/>
        </w:rPr>
      </w:pPr>
    </w:p>
    <w:p w:rsidR="00597DEC" w:rsidRPr="00FF7A32" w:rsidRDefault="00597DEC" w:rsidP="00597DEC">
      <w:pPr>
        <w:shd w:val="clear" w:color="auto" w:fill="FFFFFF"/>
        <w:spacing w:before="497"/>
        <w:rPr>
          <w:rFonts w:ascii="Times New Roman" w:hAnsi="Times New Roman" w:cs="Times New Roman"/>
          <w:sz w:val="24"/>
          <w:szCs w:val="24"/>
        </w:rPr>
      </w:pPr>
    </w:p>
    <w:p w:rsidR="00597DEC" w:rsidRPr="00FF7A32" w:rsidRDefault="00597DEC" w:rsidP="00597DEC">
      <w:pPr>
        <w:shd w:val="clear" w:color="auto" w:fill="FFFFFF"/>
        <w:spacing w:before="497"/>
        <w:rPr>
          <w:rFonts w:ascii="Times New Roman" w:hAnsi="Times New Roman" w:cs="Times New Roman"/>
          <w:sz w:val="24"/>
          <w:szCs w:val="24"/>
        </w:rPr>
      </w:pPr>
    </w:p>
    <w:p w:rsidR="00F46384" w:rsidRPr="00194CA7" w:rsidRDefault="00F46384" w:rsidP="00F46384">
      <w:pPr>
        <w:rPr>
          <w:b/>
          <w:sz w:val="24"/>
          <w:szCs w:val="24"/>
        </w:rPr>
      </w:pPr>
    </w:p>
    <w:p w:rsidR="00F46384" w:rsidRDefault="00F46384" w:rsidP="00F46384">
      <w:pPr>
        <w:rPr>
          <w:b/>
          <w:sz w:val="28"/>
          <w:szCs w:val="28"/>
        </w:rPr>
      </w:pPr>
    </w:p>
    <w:p w:rsidR="00F46384" w:rsidRDefault="00F46384" w:rsidP="00F46384">
      <w:pPr>
        <w:rPr>
          <w:b/>
          <w:sz w:val="28"/>
          <w:szCs w:val="28"/>
        </w:rPr>
      </w:pPr>
    </w:p>
    <w:p w:rsidR="00F46384" w:rsidRDefault="00F46384" w:rsidP="00F46384">
      <w:pPr>
        <w:rPr>
          <w:b/>
          <w:sz w:val="28"/>
          <w:szCs w:val="28"/>
        </w:rPr>
      </w:pPr>
    </w:p>
    <w:p w:rsidR="00F46384" w:rsidRDefault="00F46384" w:rsidP="00F46384">
      <w:pPr>
        <w:jc w:val="center"/>
        <w:rPr>
          <w:b/>
          <w:sz w:val="28"/>
          <w:szCs w:val="28"/>
          <w:u w:val="single"/>
        </w:rPr>
      </w:pPr>
    </w:p>
    <w:p w:rsidR="00F46384" w:rsidRDefault="00F46384" w:rsidP="00F46384">
      <w:pPr>
        <w:jc w:val="center"/>
        <w:rPr>
          <w:b/>
          <w:sz w:val="28"/>
          <w:szCs w:val="28"/>
          <w:u w:val="single"/>
        </w:rPr>
      </w:pPr>
    </w:p>
    <w:p w:rsidR="00F46384" w:rsidRDefault="00F46384" w:rsidP="00F46384">
      <w:pPr>
        <w:jc w:val="center"/>
        <w:rPr>
          <w:b/>
          <w:sz w:val="28"/>
          <w:szCs w:val="28"/>
          <w:u w:val="single"/>
        </w:rPr>
      </w:pPr>
    </w:p>
    <w:p w:rsidR="007446E0" w:rsidRPr="007446E0" w:rsidRDefault="007446E0" w:rsidP="00744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446E0" w:rsidRPr="007446E0" w:rsidSect="00EB22CE">
      <w:pgSz w:w="16838" w:h="11906" w:orient="landscape"/>
      <w:pgMar w:top="851" w:right="284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3A53"/>
    <w:multiLevelType w:val="hybridMultilevel"/>
    <w:tmpl w:val="69D80742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6DE6D67"/>
    <w:multiLevelType w:val="hybridMultilevel"/>
    <w:tmpl w:val="8CA86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4079A"/>
    <w:multiLevelType w:val="hybridMultilevel"/>
    <w:tmpl w:val="800274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C56ACC"/>
    <w:multiLevelType w:val="hybridMultilevel"/>
    <w:tmpl w:val="B6B281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DA7CE8"/>
    <w:multiLevelType w:val="hybridMultilevel"/>
    <w:tmpl w:val="2D78D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E15BF9"/>
    <w:multiLevelType w:val="hybridMultilevel"/>
    <w:tmpl w:val="3FF29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61CB2"/>
    <w:multiLevelType w:val="hybridMultilevel"/>
    <w:tmpl w:val="15164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A54FCA"/>
    <w:multiLevelType w:val="hybridMultilevel"/>
    <w:tmpl w:val="9D240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604C75"/>
    <w:multiLevelType w:val="hybridMultilevel"/>
    <w:tmpl w:val="2E6E7FC0"/>
    <w:lvl w:ilvl="0" w:tplc="D646D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72A78"/>
    <w:multiLevelType w:val="hybridMultilevel"/>
    <w:tmpl w:val="DD4EB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54828"/>
    <w:multiLevelType w:val="hybridMultilevel"/>
    <w:tmpl w:val="E960B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CB6A27"/>
    <w:multiLevelType w:val="hybridMultilevel"/>
    <w:tmpl w:val="440864E8"/>
    <w:lvl w:ilvl="0" w:tplc="8A4E595E">
      <w:numFmt w:val="bullet"/>
      <w:lvlText w:val="•"/>
      <w:lvlJc w:val="left"/>
      <w:pPr>
        <w:ind w:left="692" w:hanging="720"/>
      </w:pPr>
      <w:rPr>
        <w:rFonts w:ascii="Arial" w:eastAsia="Arial" w:hAnsi="Arial" w:cs="Arial" w:hint="default"/>
        <w:w w:val="100"/>
        <w:sz w:val="28"/>
        <w:szCs w:val="28"/>
        <w:lang w:val="ru-RU" w:eastAsia="en-US" w:bidi="ar-SA"/>
      </w:rPr>
    </w:lvl>
    <w:lvl w:ilvl="1" w:tplc="D3BC90EC">
      <w:numFmt w:val="bullet"/>
      <w:lvlText w:val=""/>
      <w:lvlJc w:val="left"/>
      <w:pPr>
        <w:ind w:left="1600" w:hanging="4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E8CD24E">
      <w:numFmt w:val="bullet"/>
      <w:lvlText w:val="•"/>
      <w:lvlJc w:val="left"/>
      <w:pPr>
        <w:ind w:left="2611" w:hanging="488"/>
      </w:pPr>
      <w:rPr>
        <w:lang w:val="ru-RU" w:eastAsia="en-US" w:bidi="ar-SA"/>
      </w:rPr>
    </w:lvl>
    <w:lvl w:ilvl="3" w:tplc="8DBA9424">
      <w:numFmt w:val="bullet"/>
      <w:lvlText w:val="•"/>
      <w:lvlJc w:val="left"/>
      <w:pPr>
        <w:ind w:left="3623" w:hanging="488"/>
      </w:pPr>
      <w:rPr>
        <w:lang w:val="ru-RU" w:eastAsia="en-US" w:bidi="ar-SA"/>
      </w:rPr>
    </w:lvl>
    <w:lvl w:ilvl="4" w:tplc="CDA4C54A">
      <w:numFmt w:val="bullet"/>
      <w:lvlText w:val="•"/>
      <w:lvlJc w:val="left"/>
      <w:pPr>
        <w:ind w:left="4635" w:hanging="488"/>
      </w:pPr>
      <w:rPr>
        <w:lang w:val="ru-RU" w:eastAsia="en-US" w:bidi="ar-SA"/>
      </w:rPr>
    </w:lvl>
    <w:lvl w:ilvl="5" w:tplc="309ADBC4">
      <w:numFmt w:val="bullet"/>
      <w:lvlText w:val="•"/>
      <w:lvlJc w:val="left"/>
      <w:pPr>
        <w:ind w:left="5647" w:hanging="488"/>
      </w:pPr>
      <w:rPr>
        <w:lang w:val="ru-RU" w:eastAsia="en-US" w:bidi="ar-SA"/>
      </w:rPr>
    </w:lvl>
    <w:lvl w:ilvl="6" w:tplc="93D4C864">
      <w:numFmt w:val="bullet"/>
      <w:lvlText w:val="•"/>
      <w:lvlJc w:val="left"/>
      <w:pPr>
        <w:ind w:left="6659" w:hanging="488"/>
      </w:pPr>
      <w:rPr>
        <w:lang w:val="ru-RU" w:eastAsia="en-US" w:bidi="ar-SA"/>
      </w:rPr>
    </w:lvl>
    <w:lvl w:ilvl="7" w:tplc="4BEA9D86">
      <w:numFmt w:val="bullet"/>
      <w:lvlText w:val="•"/>
      <w:lvlJc w:val="left"/>
      <w:pPr>
        <w:ind w:left="7670" w:hanging="488"/>
      </w:pPr>
      <w:rPr>
        <w:lang w:val="ru-RU" w:eastAsia="en-US" w:bidi="ar-SA"/>
      </w:rPr>
    </w:lvl>
    <w:lvl w:ilvl="8" w:tplc="AC3E3B24">
      <w:numFmt w:val="bullet"/>
      <w:lvlText w:val="•"/>
      <w:lvlJc w:val="left"/>
      <w:pPr>
        <w:ind w:left="8682" w:hanging="488"/>
      </w:pPr>
      <w:rPr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0"/>
  </w:num>
  <w:num w:numId="5">
    <w:abstractNumId w:val="9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7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71EC"/>
    <w:rsid w:val="00022817"/>
    <w:rsid w:val="00026221"/>
    <w:rsid w:val="00041E53"/>
    <w:rsid w:val="00080996"/>
    <w:rsid w:val="000827C3"/>
    <w:rsid w:val="000A63D9"/>
    <w:rsid w:val="000B093E"/>
    <w:rsid w:val="000C514B"/>
    <w:rsid w:val="000E21E3"/>
    <w:rsid w:val="000F65EF"/>
    <w:rsid w:val="00102B9A"/>
    <w:rsid w:val="001127BC"/>
    <w:rsid w:val="00135003"/>
    <w:rsid w:val="00143430"/>
    <w:rsid w:val="00194CA7"/>
    <w:rsid w:val="001C71EC"/>
    <w:rsid w:val="001E18A8"/>
    <w:rsid w:val="001E6168"/>
    <w:rsid w:val="0021051B"/>
    <w:rsid w:val="00244B3A"/>
    <w:rsid w:val="0026217E"/>
    <w:rsid w:val="00274C2C"/>
    <w:rsid w:val="002A14E5"/>
    <w:rsid w:val="002C58B8"/>
    <w:rsid w:val="002E232C"/>
    <w:rsid w:val="002E464F"/>
    <w:rsid w:val="0031288A"/>
    <w:rsid w:val="00322EB5"/>
    <w:rsid w:val="0038555A"/>
    <w:rsid w:val="00395673"/>
    <w:rsid w:val="0039779F"/>
    <w:rsid w:val="003A378A"/>
    <w:rsid w:val="003B0147"/>
    <w:rsid w:val="003C01B1"/>
    <w:rsid w:val="003D15DB"/>
    <w:rsid w:val="003D1CEB"/>
    <w:rsid w:val="003D62A1"/>
    <w:rsid w:val="003E7B4F"/>
    <w:rsid w:val="003F13C4"/>
    <w:rsid w:val="003F505A"/>
    <w:rsid w:val="00410812"/>
    <w:rsid w:val="0048051A"/>
    <w:rsid w:val="00496D10"/>
    <w:rsid w:val="004D1035"/>
    <w:rsid w:val="004F3A7E"/>
    <w:rsid w:val="0050106D"/>
    <w:rsid w:val="00520627"/>
    <w:rsid w:val="00535E03"/>
    <w:rsid w:val="00552725"/>
    <w:rsid w:val="00580DB1"/>
    <w:rsid w:val="00590C73"/>
    <w:rsid w:val="00597DEC"/>
    <w:rsid w:val="00617B5C"/>
    <w:rsid w:val="00662A34"/>
    <w:rsid w:val="006C5E88"/>
    <w:rsid w:val="006D0601"/>
    <w:rsid w:val="006D2043"/>
    <w:rsid w:val="006D2CD4"/>
    <w:rsid w:val="006E6141"/>
    <w:rsid w:val="006F1594"/>
    <w:rsid w:val="00704ECC"/>
    <w:rsid w:val="00711F9A"/>
    <w:rsid w:val="00721CF3"/>
    <w:rsid w:val="007446E0"/>
    <w:rsid w:val="007F1FD3"/>
    <w:rsid w:val="008046A2"/>
    <w:rsid w:val="00805549"/>
    <w:rsid w:val="00825D2A"/>
    <w:rsid w:val="00833AED"/>
    <w:rsid w:val="00840108"/>
    <w:rsid w:val="00845A5A"/>
    <w:rsid w:val="00845B90"/>
    <w:rsid w:val="008470FE"/>
    <w:rsid w:val="008749FD"/>
    <w:rsid w:val="008A3E9B"/>
    <w:rsid w:val="008B2713"/>
    <w:rsid w:val="008D1376"/>
    <w:rsid w:val="008E2280"/>
    <w:rsid w:val="0091544E"/>
    <w:rsid w:val="00983D4F"/>
    <w:rsid w:val="009A14FA"/>
    <w:rsid w:val="00A61AEB"/>
    <w:rsid w:val="00A939A7"/>
    <w:rsid w:val="00AD483A"/>
    <w:rsid w:val="00AE642D"/>
    <w:rsid w:val="00AF3EA7"/>
    <w:rsid w:val="00AF5696"/>
    <w:rsid w:val="00B11259"/>
    <w:rsid w:val="00B673C0"/>
    <w:rsid w:val="00B829DC"/>
    <w:rsid w:val="00BE4DD1"/>
    <w:rsid w:val="00BE7AEA"/>
    <w:rsid w:val="00C313FF"/>
    <w:rsid w:val="00C55D4E"/>
    <w:rsid w:val="00C84259"/>
    <w:rsid w:val="00CB7BFF"/>
    <w:rsid w:val="00CD2E67"/>
    <w:rsid w:val="00CE6894"/>
    <w:rsid w:val="00CF4EF4"/>
    <w:rsid w:val="00D12954"/>
    <w:rsid w:val="00D5290D"/>
    <w:rsid w:val="00D6060E"/>
    <w:rsid w:val="00D6598C"/>
    <w:rsid w:val="00D741F4"/>
    <w:rsid w:val="00D8260D"/>
    <w:rsid w:val="00DA6B0A"/>
    <w:rsid w:val="00DB76DA"/>
    <w:rsid w:val="00DD5037"/>
    <w:rsid w:val="00E0629D"/>
    <w:rsid w:val="00E13092"/>
    <w:rsid w:val="00E21F0B"/>
    <w:rsid w:val="00E42D03"/>
    <w:rsid w:val="00E96409"/>
    <w:rsid w:val="00EA02F7"/>
    <w:rsid w:val="00EA5281"/>
    <w:rsid w:val="00EA5E41"/>
    <w:rsid w:val="00EA7D21"/>
    <w:rsid w:val="00EB1F36"/>
    <w:rsid w:val="00EB22CE"/>
    <w:rsid w:val="00EF5857"/>
    <w:rsid w:val="00F02F0D"/>
    <w:rsid w:val="00F06310"/>
    <w:rsid w:val="00F421DE"/>
    <w:rsid w:val="00F46384"/>
    <w:rsid w:val="00F520A9"/>
    <w:rsid w:val="00F70DB1"/>
    <w:rsid w:val="00F82C2C"/>
    <w:rsid w:val="00FD3F9B"/>
    <w:rsid w:val="00FE0916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EC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F42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1C71EC"/>
    <w:pPr>
      <w:ind w:left="720"/>
      <w:contextualSpacing/>
    </w:pPr>
  </w:style>
  <w:style w:type="paragraph" w:styleId="a6">
    <w:name w:val="No Spacing"/>
    <w:uiPriority w:val="1"/>
    <w:qFormat/>
    <w:rsid w:val="00F421D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421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Normal (Web)"/>
    <w:basedOn w:val="a"/>
    <w:uiPriority w:val="99"/>
    <w:unhideWhenUsed/>
    <w:rsid w:val="00C5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4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535E03"/>
  </w:style>
  <w:style w:type="character" w:customStyle="1" w:styleId="FontStyle43">
    <w:name w:val="Font Style43"/>
    <w:rsid w:val="00F46384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597D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_"/>
    <w:link w:val="6"/>
    <w:rsid w:val="00597DE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8"/>
    <w:rsid w:val="00597DEC"/>
    <w:pPr>
      <w:widowControl w:val="0"/>
      <w:shd w:val="clear" w:color="auto" w:fill="FFFFFF"/>
      <w:spacing w:after="60" w:line="0" w:lineRule="atLeast"/>
      <w:ind w:firstLine="540"/>
      <w:jc w:val="both"/>
    </w:pPr>
    <w:rPr>
      <w:rFonts w:ascii="Arial" w:eastAsia="Arial" w:hAnsi="Arial" w:cs="Arial"/>
      <w:sz w:val="21"/>
      <w:szCs w:val="21"/>
    </w:rPr>
  </w:style>
  <w:style w:type="paragraph" w:customStyle="1" w:styleId="paragraph">
    <w:name w:val="paragraph"/>
    <w:basedOn w:val="a"/>
    <w:rsid w:val="00F0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02F0D"/>
  </w:style>
  <w:style w:type="character" w:customStyle="1" w:styleId="eop">
    <w:name w:val="eop"/>
    <w:basedOn w:val="a0"/>
    <w:rsid w:val="00F02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EC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F42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1C71EC"/>
    <w:pPr>
      <w:ind w:left="720"/>
      <w:contextualSpacing/>
    </w:pPr>
  </w:style>
  <w:style w:type="paragraph" w:styleId="a6">
    <w:name w:val="No Spacing"/>
    <w:uiPriority w:val="1"/>
    <w:qFormat/>
    <w:rsid w:val="00F421D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421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Normal (Web)"/>
    <w:basedOn w:val="a"/>
    <w:uiPriority w:val="99"/>
    <w:unhideWhenUsed/>
    <w:rsid w:val="00C5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4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535E03"/>
  </w:style>
  <w:style w:type="character" w:customStyle="1" w:styleId="FontStyle43">
    <w:name w:val="Font Style43"/>
    <w:rsid w:val="00F46384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597D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_"/>
    <w:link w:val="6"/>
    <w:rsid w:val="00597DE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8"/>
    <w:rsid w:val="00597DEC"/>
    <w:pPr>
      <w:widowControl w:val="0"/>
      <w:shd w:val="clear" w:color="auto" w:fill="FFFFFF"/>
      <w:spacing w:after="60" w:line="0" w:lineRule="atLeast"/>
      <w:ind w:firstLine="540"/>
      <w:jc w:val="both"/>
    </w:pPr>
    <w:rPr>
      <w:rFonts w:ascii="Arial" w:eastAsia="Arial" w:hAnsi="Arial" w:cs="Arial"/>
      <w:sz w:val="21"/>
      <w:szCs w:val="21"/>
    </w:rPr>
  </w:style>
  <w:style w:type="paragraph" w:customStyle="1" w:styleId="paragraph">
    <w:name w:val="paragraph"/>
    <w:basedOn w:val="a"/>
    <w:rsid w:val="00F0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02F0D"/>
  </w:style>
  <w:style w:type="character" w:customStyle="1" w:styleId="eop">
    <w:name w:val="eop"/>
    <w:basedOn w:val="a0"/>
    <w:rsid w:val="00F02F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5ABA-038B-4F3E-9897-0879ACDC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15</Pages>
  <Words>4884</Words>
  <Characters>27840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Верина</dc:creator>
  <cp:keywords/>
  <dc:description/>
  <cp:lastModifiedBy>B-407</cp:lastModifiedBy>
  <cp:revision>59</cp:revision>
  <cp:lastPrinted>2024-09-21T10:56:00Z</cp:lastPrinted>
  <dcterms:created xsi:type="dcterms:W3CDTF">2019-06-08T12:21:00Z</dcterms:created>
  <dcterms:modified xsi:type="dcterms:W3CDTF">2024-10-28T11:45:00Z</dcterms:modified>
</cp:coreProperties>
</file>