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6C" w:rsidRPr="00160B6C" w:rsidRDefault="00160B6C" w:rsidP="00160B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160B6C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Памятки для родителей</w:t>
      </w:r>
    </w:p>
    <w:p w:rsidR="00160B6C" w:rsidRPr="00160B6C" w:rsidRDefault="00160B6C" w:rsidP="00160B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0B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Правила безопасности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2369185</wp:posOffset>
            </wp:positionH>
            <wp:positionV relativeFrom="paragraph">
              <wp:posOffset>2046605</wp:posOffset>
            </wp:positionV>
            <wp:extent cx="3982085" cy="5720080"/>
            <wp:effectExtent l="19050" t="0" r="0" b="0"/>
            <wp:wrapThrough wrapText="bothSides">
              <wp:wrapPolygon edited="0">
                <wp:start x="-103" y="0"/>
                <wp:lineTo x="-103" y="21509"/>
                <wp:lineTo x="21597" y="21509"/>
                <wp:lineTo x="21597" y="0"/>
                <wp:lineTo x="-103" y="0"/>
              </wp:wrapPolygon>
            </wp:wrapThrough>
            <wp:docPr id="2" name="Рисунок 2" descr="https://andra-mo.ru/media/resized/R4P58w4Lxf5V9WsnbPi5ZzC3WcXxVURj6aFFINhy6go/rs:fit:768/aHR0cHM6Ly9hbmRy/YS1tby5ydS9tZWRp/YS9wcm9qZWN0X21v/XzEwNC9lNC9hMS9i/My8xYS8xZi83Zi9w/YW15YXRrYS1kbHlh/LXJvZGl0ZWxlai02/LmpwZw.jpg">
              <a:hlinkClick xmlns:a="http://schemas.openxmlformats.org/drawingml/2006/main" r:id="rId4" tooltip="&quot;Памятка для родителей 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ndra-mo.ru/media/resized/R4P58w4Lxf5V9WsnbPi5ZzC3WcXxVURj6aFFINhy6go/rs:fit:768/aHR0cHM6Ly9hbmRy/YS1tby5ydS9tZWRp/YS9wcm9qZWN0X21v/XzEwNC9lNC9hMS9i/My8xYS8xZi83Zi9w/YW15YXRrYS1kbHlh/LXJvZGl0ZWxlai02/LmpwZw.jpg">
                      <a:hlinkClick r:id="rId4" tooltip="&quot;Памятка для родителей 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085" cy="572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B6C">
        <w:rPr>
          <w:rFonts w:ascii="Times New Roman" w:hAnsi="Times New Roman" w:cs="Times New Roman"/>
          <w:sz w:val="28"/>
          <w:szCs w:val="28"/>
          <w:lang w:eastAsia="ru-RU"/>
        </w:rPr>
        <w:t>Чтобы уберечь своего ребенка от беды, следует, прежде всего, научить его распознавать опасность. Чтобы завоевать детское внимание, преступники представляются людьми творческих, увлекательных профессий: режиссер, фокусник, спортсмен. Набор предлогов для обращения довольно стандартен. Их цель заинтриговать ребенка. Мальчику расскажут, что неподалеку лежит ничей самокат или робот. Девочке предложат посмотреть какое-нибудь животное, постараются надавить на жалость, сказав, что за углом лежит щенок с перебитой лапкой.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Ребенка нужно научить следующим правилам безопасности при общении с посторонними: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Всегда играй в компании друзей.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Никогда не принимай подарки (сладости) от незнакомцев без разрешения родителей.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Никогда не соглашайся куда-либо идти в сопровождении незнакомых людей, не садись в автомобиль с незнакомым человеком. Кричи изо всех сил, если кто-то просит тебя об этом, немедленно расскажи родителям.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Никогда не позволяй кому-то прикасаться к тебе. Сразу расскажи об этом родителям.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Для детей школьного возраста: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Не обсуждай своих проблем с незнакомыми и малознакомыми людьми.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Если кто-то пытается ворваться в квартиру, звони в полицию, а затем открой окно и зови на помощь.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Если люди в автомобиле спрашивают тебя, как куда-нибудь доехать, не подходи близко и не соглашайся сопровождать их.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Ребенка нужно научить следующим правилам пожарной безопасности дома: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Ø 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Следите за газовыми и электрическими приборами;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Не играть с легко воспламеняющимися предметами и жидкостями (спички, зажигалки, аэрозоли и т.д.);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Не поворачивать вентили газовой плиты и колонки;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Не трогать режущие и колющие предметы (ножи, ножницы, иголки и т.д.);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В случае обнаружения пожара незамедлительно звоните 01.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Меры безопасного поведения при работе с Интернетом: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Объясните детям, что общаться и вести себя в социальной сети необходимо так же осторожно, как и в реальной жизни.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Запретите детям оставлять в публичном доступе или отправлять незнакомцам по почте контактную информацию (телефон, адрес).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Объясните детям, что нельзя соглашаться на уговоры незнакомых людей о личной встрече. Подобные предложения лучше игнорировать, общение со слишком настойчивым человеком прекратить.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Просматривайте сайты, которыми часто пользуется ваш ребенок, с целью недопущения вовлечения ребенка в неформальные организации.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Совет родителям: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Убедитесь, что ваши дети знают телефон полиции, скорой помощи, пожарной службы, адрес. Отрепетируйте, как нужно разговаривать с дежурным, чтобы в нужный момент ребенок не растерялся.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Научите правилам безопасности дома и на улице.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Всегда знайте, где ваши дети, и они пусть всегда знают, где вы.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Никогда не пишите имя вашего ребенка на одежде, портфеле, велосипеде.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Научите ребенка в случае, если он потерялся, ждать вас в том месте, где вы расстались, и никуда не уходить ни с кем, ни под каким предлогом.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Всегда записывайте адреса и телефоны всех друзей вашего ребенка, а также телефоны (рабочие и мобильные) их родителей.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В случае возникновения неприязни между вашим ребенком и еще кем-либо обязательно выясните ее причины, постарайтесь уладить конфликт или избавьте ребенка от любого возможного контакта с источником неприязни.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Никогда не пренебрегайте детскими опасениями, даже если вам кажется, что они мнимые. Убедите ребенка, что вы всегда придете на помощь, что бы ни произошло.</w:t>
      </w: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160B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Об обеспечении безопасности жизни своего ребенка</w:t>
      </w:r>
    </w:p>
    <w:p w:rsidR="00160B6C" w:rsidRP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126365</wp:posOffset>
            </wp:positionV>
            <wp:extent cx="5986145" cy="4371975"/>
            <wp:effectExtent l="19050" t="0" r="0" b="0"/>
            <wp:wrapThrough wrapText="bothSides">
              <wp:wrapPolygon edited="0">
                <wp:start x="-69" y="0"/>
                <wp:lineTo x="-69" y="21553"/>
                <wp:lineTo x="21584" y="21553"/>
                <wp:lineTo x="21584" y="0"/>
                <wp:lineTo x="-69" y="0"/>
              </wp:wrapPolygon>
            </wp:wrapThrough>
            <wp:docPr id="4" name="Рисунок 4" descr="https://andra-mo.ru/media/resized/RZEeO8Su0RIPjm1b6IFbx0YrWoz-9lYs_XRPQFeZggo/rs:fit:768/aHR0cHM6Ly9hbmRy/YS1tby5ydS9tZWRp/YS9wcm9qZWN0X21v/XzEwNC8xYy80Zi85/Ny8wMC83MC9lNy9w/YW15YXRrYS1kbHlh/LXJvZGl0ZWxlai00/LmpwZw.jpg">
              <a:hlinkClick xmlns:a="http://schemas.openxmlformats.org/drawingml/2006/main" r:id="rId6" tooltip="&quot;Памятка для родителей 4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ndra-mo.ru/media/resized/RZEeO8Su0RIPjm1b6IFbx0YrWoz-9lYs_XRPQFeZggo/rs:fit:768/aHR0cHM6Ly9hbmRy/YS1tby5ydS9tZWRp/YS9wcm9qZWN0X21v/XzEwNC8xYy80Zi85/Ny8wMC83MC9lNy9w/YW15YXRrYS1kbHlh/LXJvZGl0ZWxlai00/LmpwZw.jpg">
                      <a:hlinkClick r:id="rId6" tooltip="&quot;Памятка для родителей 4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Сохранение жизни и здоровья детей – главная обязанность взрослых. Подавайте детям собственный пример правильного поведения в быту, на улицах и дорогах города.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С началом зимних каникул, наших детей подстерегает повышенная опасность на дорогах, у водоемов, в лесу, на игровых площадках, во дворах.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Этому способствует погода, поездки и любопытство детей, наличие свободного времени, а главное отсутствие должного контроля со стороны взрослых.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Чтобы дети были отдохнувшими, здоровыми и невредимыми надо помнить ряд правил и условий при организации их отдыха с родителями, родственниками, друзьями: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Формируйте у детей навыки обеспечения личной безопасности;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Проведите с детьми с детьми индивидуальные беседы, объяснив важные правила, соблюдение которых поможет сохранить жизнь;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Решите проблему свободного времени детей;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Постоянно будьте в курсе, где и с кем ваш ребенок, контролируйте место пребывания детей;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Проявляйте осторожность и соблюдайте все требования безопасности, находясь с детьми на игровой или спортивной площадке;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—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Не посылайте ребенка переходить или перебегать дорогу впереди вас –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– это типичная причина несчастных случаев.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Ø Учите ребенка замечать машину. Иногда ребенок не замечает машину или мотоцикл, 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находящиеся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вдалеке. Научите его всматриваться вдаль.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За последние годы в России увеличилось количество несчастных случаев с участием детей, которых нерадивые родители оставляли одних или с незнакомыми людьми.</w:t>
      </w: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683895</wp:posOffset>
            </wp:positionV>
            <wp:extent cx="6532880" cy="4564380"/>
            <wp:effectExtent l="19050" t="0" r="1270" b="0"/>
            <wp:wrapThrough wrapText="bothSides">
              <wp:wrapPolygon edited="0">
                <wp:start x="-63" y="0"/>
                <wp:lineTo x="-63" y="21546"/>
                <wp:lineTo x="21604" y="21546"/>
                <wp:lineTo x="21604" y="0"/>
                <wp:lineTo x="-63" y="0"/>
              </wp:wrapPolygon>
            </wp:wrapThrough>
            <wp:docPr id="6" name="Рисунок 6" descr="https://andra-mo.ru/media/resized/M3IGzTQp0gqQ1Zf2n6adBtGuRch4YpjsAnkocOmuvNQ/rs:fit:768/aHR0cHM6Ly9hbmRy/YS1tby5ydS9tZWRp/YS9wcm9qZWN0X21v/XzEwNC8xYS84NS83/ZC82Yy8xNC9iMC9w/YW15YXRrYS1kbHlh/LXJvZGl0ZWxlai0z/LmpwZw.jpg">
              <a:hlinkClick xmlns:a="http://schemas.openxmlformats.org/drawingml/2006/main" r:id="rId8" tooltip="&quot;Памятка для родителей 3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ndra-mo.ru/media/resized/M3IGzTQp0gqQ1Zf2n6adBtGuRch4YpjsAnkocOmuvNQ/rs:fit:768/aHR0cHM6Ly9hbmRy/YS1tby5ydS9tZWRp/YS9wcm9qZWN0X21v/XzEwNC8xYS84NS83/ZC82Yy8xNC9iMC9w/YW15YXRrYS1kbHlh/LXJvZGl0ZWxlai0z/LmpwZw.jpg">
                      <a:hlinkClick r:id="rId8" tooltip="&quot;Памятка для родителей 3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456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B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О необходимости </w:t>
      </w:r>
      <w:proofErr w:type="gramStart"/>
      <w:r w:rsidRPr="00160B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контроля за</w:t>
      </w:r>
      <w:proofErr w:type="gramEnd"/>
      <w:r w:rsidRPr="00160B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времяпровождением ребенка</w:t>
      </w:r>
    </w:p>
    <w:p w:rsidR="00160B6C" w:rsidRP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Каждый из родителей желает, чтобы их дети были здоровыми, благополучными, законопослушными людьми. В связи с этим хочется напомнить родителям простые правила, выполняя которые, можно предупредить негативное влияние на детей, предостеречь их от попадания в круг преступников, наркоманов, токсикоманов и алкоголиков: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Постоянно обращайте внимание на ответственное отношение к сохранности личных вещей, в том числе мобильных телефонов, велосипедов и к появлению у них новых вещей, которых вы не приобретали.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Ø Требуйте от своих детей ношения в темное время суток </w:t>
      </w:r>
      <w:proofErr w:type="spell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элементов (</w:t>
      </w:r>
      <w:proofErr w:type="spell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фликеров</w:t>
      </w:r>
      <w:proofErr w:type="spell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). Жизнь и здоровье детей гораздо дороже стоимости </w:t>
      </w:r>
      <w:proofErr w:type="spell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фликера</w:t>
      </w:r>
      <w:proofErr w:type="spell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>. Объясняйте детям, что при переходе проезжей части необходимо быть максимально внимательным и начинать переход только после остановки транспорта. Не думайте, что беда приходит в семьи только других.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Не допускайте бесцельного, бесконтрольного времяпровождения детей на улице. Рано или поздно это приведет к совершению правонарушений. В любой момент времени вы должны знать где, с кем находится ваш ребенок, чем занимается. Круг общения своего сына либо дочери вы должны знать с именами и фамилиями, адресами и телефонами.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Не допускайте нахождения ребенка вне дома в позднее время суток и в ночное время. Если сын или дочь отпрашиваются переночевать у друзей либо знакомых, будьте уверены, что ничего хорошего от этого Вам ждать не придется. Как правило, в таких ситуациях ваш ребенок хочет бесконтрольно и весело провести время. Большая часть преступлений подростками совершаются именно в позднее и ночное время, а также ваши дети сами могут стать жертвой преступления.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Обязательно посещайте родительские собрания, поддерживайте связь с классным руководителем, социальным педагогом, обращайтесь за помощью к педагогу-психологу.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Ø Больше общайтесь с ребенком о его делах, проблемах, успехах и неудачах, о взаимоотношениях со сверстниками, в том числе в школе и по месту жительства.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Ø Ваши дети должны четко понимать, что вы крайне отрицательно относитесь к употреблению алкоголя в несовершеннолетнем возрасте, регулярно напоминайте им об этом. Не вздумайте наливать им алкогольные напитки, в том числе на праздники. Если же вы это делаете, то сами способствуете «воспитанию» будущего алкоголика. В соответствии со ст.20.22 </w:t>
      </w:r>
      <w:proofErr w:type="spell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РФ распитие в общественных местах алкогольных, слабоалкогольных напитков и пива, либо появление в пьяном виде, оскорбляющем человеческое достоинство и нравственность, влечет наложение штрафа в размер от тысячи до двух тысяч рублей. Если вашему ребенку не исполнилось 16 лет, то по ст.5.35 </w:t>
      </w:r>
      <w:proofErr w:type="spell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РФ за невыполнение родителями обязанностей по воспитанию несовершеннолетних детей, повлекшее совершение несовершеннолетним административного правонарушения либо преступления, штраф налагается на родителей в размере от ста до пятисот рублей.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Ø Если вы позволяете ребенку курить либо «закрываете на это глаза», то вы рискуете, что кроме проблем со здоровьем, ребенок в будущем приобретет и другие вредные привычки: употребление алкоголя, токсических веществ, наркотиков. Кроме того, в соответствии со ст. 6.24 </w:t>
      </w:r>
      <w:proofErr w:type="spell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РФ курение в местах, где оно в соответствии с законодательством запрещено, в том числе в учебных заведениях и на их территории, влечет наложение штрафа от пятисот до одной тысячи рублей.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</w:pPr>
      <w:r w:rsidRPr="00160B6C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Ø ЗАКОН "ОБ АДМИНИСТРАТИВНЫХ ПРАВОНАРУШЕНИЯХ"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Статья 18. Несоблюдение требований к обеспечению мер по содействию физическому, интеллектуальному, психическому, духовному и нравственному развитию детей и предупреждению причинения им вреда: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· Допущение родителями (лицами, их заменяющими), юридическими лицами, гражданами, осуществляющими предпринимательскую деятельность без образования юридического лица, нахождения детей в возрасте до 18 лет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для реализации только алкогольной продукции, и в иных местах, определяемых представительным органом муниципального образования, нахождение в которых может причинить вред здоровью детей, их физическому, интеллектуальному, психическому, духовному и нравственному развитию, 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пяти тысяч рублей;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на юридических лиц — от десяти тысяч до двадцати тысяч рублей.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· Допущение родителями (лицами, их заменяющими), лицами, осуществляющими мероприятия с участием детей, юридическими лицами, гражданами, осуществляющими предпринимательскую деятельность без образования юридического лица, нахождения детей в возрасте до 16 лет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местах, определяемых представительным органом муниципального образования автономного округа, без сопровождения родителей (лиц, их заменяющих) или лиц, осуществляющих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мероприятия с участием детей, 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трех тысяч рублей; на юридических лиц — от десяти тысяч до двадцати тысяч рублей.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Примечание. Под ночным временем понимается: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1) В период с 1 октября по 31 марта — с 22.00 до 6.00 часов местного времени;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2) В период с 1 апреля по 30 сентября — с 23.00 до 6.00 часов местного времени.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Административную ответственность в соответствии с настоящей статьей не несут должностные и юридические лица, сообщившие в органы внутренних дел об обнаружении ребенка в местах, указанных в пунктах 1 и 2 настоящей статьи, и принявшие меры, направленные на предупреждение причинения вреда здоровью ребенка, его физическому, интеллектуальному, психическому, духовному и нравственному развитию.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Помните, что самый главный и решающий фактор в воспитании ребенка — это личное поведение и образ жизни его родителей. Будьте достойным примером для своих детей!</w:t>
      </w: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789305</wp:posOffset>
            </wp:positionH>
            <wp:positionV relativeFrom="paragraph">
              <wp:posOffset>398780</wp:posOffset>
            </wp:positionV>
            <wp:extent cx="4333240" cy="6129655"/>
            <wp:effectExtent l="19050" t="0" r="0" b="0"/>
            <wp:wrapThrough wrapText="bothSides">
              <wp:wrapPolygon edited="0">
                <wp:start x="-95" y="0"/>
                <wp:lineTo x="-95" y="21549"/>
                <wp:lineTo x="21556" y="21549"/>
                <wp:lineTo x="21556" y="0"/>
                <wp:lineTo x="-95" y="0"/>
              </wp:wrapPolygon>
            </wp:wrapThrough>
            <wp:docPr id="8" name="Рисунок 8" descr="https://andra-mo.ru/media/resized/D28V6d4Em_QSM23CfM45gPJfc2pGWhsvOZcwf1tyg0U/rs:fit:768/aHR0cHM6Ly9hbmRy/YS1tby5ydS9tZWRp/YS9wcm9qZWN0X21v/XzEwNC83Mi9mZS84/Mi9iZS8xZC81Yy9w/YW15YXRrYS1kbHlh/LXJvZGl0ZWxlai0y/LmpwZw.jpg">
              <a:hlinkClick xmlns:a="http://schemas.openxmlformats.org/drawingml/2006/main" r:id="rId10" tooltip="&quot;Памятка для родителей 2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ndra-mo.ru/media/resized/D28V6d4Em_QSM23CfM45gPJfc2pGWhsvOZcwf1tyg0U/rs:fit:768/aHR0cHM6Ly9hbmRy/YS1tby5ydS9tZWRp/YS9wcm9qZWN0X21v/XzEwNC83Mi9mZS84/Mi9iZS8xZC81Yy9w/YW15YXRrYS1kbHlh/LXJvZGl0ZWxlai0y/LmpwZw.jpg">
                      <a:hlinkClick r:id="rId10" tooltip="&quot;Памятка для родителей 2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612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B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Правила перевозки детей в автомобиле</w:t>
      </w:r>
    </w:p>
    <w:p w:rsidR="00160B6C" w:rsidRP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пристегиваться ремнем безопасности. Ремень безопасности для ребенка должен иметь адаптер по его росту (чтобы ремень не был на уровне шеи).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Учите ребенка правильному выходу из автомобиля через правую дверь, которая находится со стороны тротуара.</w:t>
      </w:r>
    </w:p>
    <w:p w:rsidR="00160B6C" w:rsidRPr="00160B6C" w:rsidRDefault="00160B6C" w:rsidP="00160B6C">
      <w:pPr>
        <w:pStyle w:val="a8"/>
        <w:ind w:left="-567" w:firstLine="567"/>
        <w:jc w:val="both"/>
        <w:rPr>
          <w:lang w:eastAsia="ru-RU"/>
        </w:rPr>
      </w:pPr>
    </w:p>
    <w:p w:rsidR="00160B6C" w:rsidRPr="00160B6C" w:rsidRDefault="00160B6C" w:rsidP="00160B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398780</wp:posOffset>
            </wp:positionV>
            <wp:extent cx="5759450" cy="4059555"/>
            <wp:effectExtent l="19050" t="0" r="0" b="0"/>
            <wp:wrapThrough wrapText="bothSides">
              <wp:wrapPolygon edited="0">
                <wp:start x="-71" y="0"/>
                <wp:lineTo x="-71" y="21489"/>
                <wp:lineTo x="21576" y="21489"/>
                <wp:lineTo x="21576" y="0"/>
                <wp:lineTo x="-71" y="0"/>
              </wp:wrapPolygon>
            </wp:wrapThrough>
            <wp:docPr id="10" name="Рисунок 10" descr="https://andra-mo.ru/media/resized/OTEEYG9je4GZ2s6L8jgHko5U9bBcJmGF0KciqGui6VY/rs:fit:768/aHR0cHM6Ly9hbmRy/YS1tby5ydS9tZWRp/YS9wcm9qZWN0X21v/XzEwNC84MC8zOC8x/Yi85Yy85Yy81NS9w/YW15YXRrYS1kbHlh/LXJvZGl0ZWxlai04/LmpwZw.jpg">
              <a:hlinkClick xmlns:a="http://schemas.openxmlformats.org/drawingml/2006/main" r:id="rId12" tooltip="&quot;Памятка для родителей 8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ndra-mo.ru/media/resized/OTEEYG9je4GZ2s6L8jgHko5U9bBcJmGF0KciqGui6VY/rs:fit:768/aHR0cHM6Ly9hbmRy/YS1tby5ydS9tZWRp/YS9wcm9qZWN0X21v/XzEwNC84MC8zOC8x/Yi85Yy85Yy81NS9w/YW15YXRrYS1kbHlh/LXJvZGl0ZWxlai04/LmpwZw.jpg">
                      <a:hlinkClick r:id="rId12" tooltip="&quot;Памятка для родителей 8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5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B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Причины детского дорожно-транспортного травматизма</w:t>
      </w:r>
    </w:p>
    <w:p w:rsidR="00160B6C" w:rsidRP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Переход дороги в неположенном месте, перед близко идущим транспортом.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Игры на проезжей части и возле нее.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Катание на велосипеде, роликах, других самокатных средствах по проезжей части дороги.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- Невнимание к сигналам светофора. Переход проезжей части 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красный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или желтый сигналы светофора.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Выход на проезжую часть из-за стоящих машин, сооружений, зеленых насаждений и других препятствий.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Неправильный выбор места перехода дороги при высадке из маршрутного транспорта. Обход транспорта спереди или сзади.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Незнание правил перехода перекрестка.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Хождение по проезжей части при наличии тротуара.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Бегство от опасности в потоке движущегося транспорта.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Движение по загородной дороге по направлению движения транспорта</w:t>
      </w: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340360</wp:posOffset>
            </wp:positionV>
            <wp:extent cx="6056630" cy="4279265"/>
            <wp:effectExtent l="19050" t="0" r="1270" b="0"/>
            <wp:wrapThrough wrapText="bothSides">
              <wp:wrapPolygon edited="0">
                <wp:start x="-68" y="0"/>
                <wp:lineTo x="-68" y="21539"/>
                <wp:lineTo x="21605" y="21539"/>
                <wp:lineTo x="21605" y="0"/>
                <wp:lineTo x="-68" y="0"/>
              </wp:wrapPolygon>
            </wp:wrapThrough>
            <wp:docPr id="12" name="Рисунок 12" descr="https://andra-mo.ru/media/resized/4km8mtOSLxosTTKfVtD7HbI5quNFL2J-1tfh7UAFiX0/rs:fit:768/aHR0cHM6Ly9hbmRy/YS1tby5ydS9tZWRp/YS9wcm9qZWN0X21v/XzEwNC9lNy84Ny9k/Yy80Yy9mMC8yNC9u/ZS1vc3Rhdmx5YWp0/ZS1kZXRlai1iZXot/cHJpc21vdHJhLmpw/Zw.jpg">
              <a:hlinkClick xmlns:a="http://schemas.openxmlformats.org/drawingml/2006/main" r:id="rId14" tooltip="&quot;Не оставляйте детей без присмотра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ndra-mo.ru/media/resized/4km8mtOSLxosTTKfVtD7HbI5quNFL2J-1tfh7UAFiX0/rs:fit:768/aHR0cHM6Ly9hbmRy/YS1tby5ydS9tZWRp/YS9wcm9qZWN0X21v/XzEwNC9lNy84Ny9k/Yy80Yy9mMC8yNC9u/ZS1vc3Rhdmx5YWp0/ZS1kZXRlai1iZXot/cHJpc21vdHJhLmpw/Zw.jpg">
                      <a:hlinkClick r:id="rId14" tooltip="&quot;Не оставляйте детей без присмотра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630" cy="427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B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Не оставляй меня без присмотра!</w:t>
      </w:r>
    </w:p>
    <w:p w:rsidR="00160B6C" w:rsidRP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Недопущение нахождения детей в общественных местах в ночное время без сопровождения родителей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В целях обезопасить жизни несовершеннолетних детей, на территории Российской Федерации вводится положение, запрещающее детям находиться без присмотра взрослых в общественных местах в ночное время суток. Кроме того, составляется список мест, куда нельзя входить несовершеннолетним в любое время суток.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возраста распространяются эти ограничения?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Временные ограничения касаются детей до 16 лет. Остальные ограничения предусмотрены для несовершеннолетних (до 18 лет) детей.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В какое время суток детям нельзя находиться в общественных местах без сопровождающих?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Большую часть года это ограничение будет действовать с 22:00 до 6:00. Летом, то есть с 1-го июня до 31-го августа, – с 23:00 до 6:00.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Кто имеет право сопровождать ребёнка после 22:00 (летом после 23:00)?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Сопровождающими могут быть родители (или опекуны) и лица, организовавшие массовое мероприятие.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Где детям до 16 лет запрещено находиться после 22:00 (летом 23:00)?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- К таким общественным местам относятся: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Места массового пребывания и отдыха граждан (улицы, площади, скверы, парки, стадионы, дворы, детские площадки, спортивные площадки, пляжи)</w:t>
      </w:r>
      <w:proofErr w:type="gramEnd"/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2. Места общего пользования многоквартирных домов (лифты, подъезды, лестничные площадки, другие) и придомовые территории;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3. Городской и пригородный транспорт общего пользования, территории и помещения вокзалов, железнодорожных и автобусных станций, речных портов, аэропортов;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4. Лесопарковые зоны;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5. Кладбища;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6. Территории и помещения аптек, коммерческих объектов, предназначенных для реализации услуг в сфере торговли и общественного питания, развлечений, досуга, обеспечения доступа к сети «Интернет».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Кто выявляет детей, находящихся без сопровождения, и в местах, где это запрещено?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Обязанность выявлять таких детей лежит на сотрудниках ОВД и работниках организаций. Граждане имеют право самостоятельно или в составе дружин помогать правоохранительным органам в выявлении детей без присмотра.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Что происходит, когда обнаруживается ребёнок без сопровождающих в ночное время?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Если сотрудники милиции обнаруживают ночью в общественном месте ребёнка до 16 лет, будут 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предприняты меры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по установлению его личности. Затем сотрудники свяжутся с родителями или законными представителями и передадут ребёнка им. Если связаться с родителями невозможно или если они не могут немедленно забрать ребёнка (и при этом не представляется возможности лично доставить ребёнка домой), его отправляют в органы внутренних дел. Родители имеют в распоряжении 3 часа, чтобы забрать оттуда ребёнка. 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прошествии 3-х часов дети направляются в социально-реабилитационные центры для несовершеннолетних.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Предусмотрен штраф законом за нахождение детей до 16 лет ночью в общественных местах.</w:t>
      </w:r>
    </w:p>
    <w:p w:rsidR="00160B6C" w:rsidRP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="t" fillcolor="#a0a0a0" stroked="f"/>
        </w:pict>
      </w:r>
    </w:p>
    <w:p w:rsidR="00160B6C" w:rsidRDefault="00160B6C" w:rsidP="00160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B6C" w:rsidRPr="00160B6C" w:rsidRDefault="00160B6C" w:rsidP="00160B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160B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родителям по обучению детей безопасному поведению на дороге</w:t>
      </w:r>
    </w:p>
    <w:p w:rsidR="00160B6C" w:rsidRP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13095" cy="3877310"/>
            <wp:effectExtent l="19050" t="0" r="1905" b="0"/>
            <wp:docPr id="14" name="Рисунок 14" descr="https://andra-mo.ru/media/resized/_etKV7NxWmVk_WZbMwgoBtFDJNXzanv9xbqLIHbjKN0/rs:fit:768/aHR0cHM6Ly9hbmRy/YS1tby5ydS9tZWRp/YS9wcm9qZWN0X21v/XzEwNC83Zi8wNS81/Yy81Ni83MC9lMi9w/YW15YXRrYS1kbHlh/LXJvZGl0ZWxlai0x/LmpwZw.jpg">
              <a:hlinkClick xmlns:a="http://schemas.openxmlformats.org/drawingml/2006/main" r:id="rId16" tooltip="&quot;Памятка для родителей 1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ndra-mo.ru/media/resized/_etKV7NxWmVk_WZbMwgoBtFDJNXzanv9xbqLIHbjKN0/rs:fit:768/aHR0cHM6Ly9hbmRy/YS1tby5ydS9tZWRp/YS9wcm9qZWN0X21v/XzEwNC83Zi8wNS81/Yy81Ni83MC9lMi9w/YW15YXRrYS1kbHlh/LXJvZGl0ZWxlai0x/LmpwZw.jpg">
                      <a:hlinkClick r:id="rId16" tooltip="&quot;Памятка для родителей 1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387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B6C" w:rsidRPr="00160B6C" w:rsidRDefault="00160B6C" w:rsidP="00160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160B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Уважаемые папы и мамы!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взрослых,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1. Никогда не спешите на проезжей части, переходите дорогу только размеренным шагом.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2. 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3. Никогда не переходите дорогу наискосок, не говоря уже о перекрестках. Покажите, что правильный и соответственно безопасный переход — только строго поперек дороги.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4. Не переходите дорогу на красный или желтый сигнал светофора, как бы Вы не спешили. Это не только разовая опасность. Без Вас он сделает то же самое.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5. Приучитесь сами и приучите детей переходить дорогу не там, где Вам надо, а там, где есть переходы.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6. 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7. Постоянно обсуждайте с ребенком возникающие ситуации на дорогах, указывая на явную или скрытую опасность.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8. 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— сделал первый шаг на проезжую часть, поверни голову и осмотри дорогу в обоих направлениях.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9. Никогда не выходите на дорогу из прикрытия в виде машины или кустарника, тем самым показывая плохую привычку неожиданно появляться на проезжей части.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10. Научите всматриваться вдаль и оценивать скорость приближающихся видов транспорта для того, чтобы суметь вычислить время, за которое машина или мотоцикл смогут доехать до Вас.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11.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12. 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Помните, что жизнь и безопасность детей на дорогах зависит, прежде всего, от нас, взрослых.</w:t>
      </w:r>
    </w:p>
    <w:p w:rsidR="00160B6C" w:rsidRPr="00160B6C" w:rsidRDefault="00160B6C" w:rsidP="00160B6C">
      <w:pPr>
        <w:pStyle w:val="a8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b/>
          <w:sz w:val="28"/>
          <w:szCs w:val="28"/>
          <w:lang w:eastAsia="ru-RU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160B6C" w:rsidRPr="00160B6C" w:rsidRDefault="00160B6C" w:rsidP="00160B6C">
      <w:pPr>
        <w:pStyle w:val="a8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b/>
          <w:sz w:val="28"/>
          <w:szCs w:val="28"/>
          <w:lang w:eastAsia="ru-RU"/>
        </w:rPr>
        <w:t>НИКОГДА САМИ НЕ НАРУШАЙТЕ ПРАВИЛА ДОРОЖНОГО ДВИЖЕНИЯ!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b/>
          <w:sz w:val="28"/>
          <w:szCs w:val="28"/>
          <w:lang w:eastAsia="ru-RU"/>
        </w:rPr>
        <w:t>ПОМНИТЕ!</w:t>
      </w:r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Ребенок учится законам улицы, беря пример с ВАС — родителей! Уберечь ребенка от беды на дорогах — до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лг взр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ослых.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НЕОБХОДИМО: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· Знать, где проводят свободное время их дети;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· Постоянно контролировать поведение детей во время игры во дворе, жилой зоне, движения по тротуару;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· 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· Обеспечить наличие на одежде и аксессуарах детей </w:t>
      </w:r>
      <w:proofErr w:type="spell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элементов;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· Помнить о личной ответственности за поведение своих детей.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Регулярно повторяйте детям следующие установки: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1. Перед тем как выйти на проезжую часть, остановись и скажи себе: «Будь осторожен»;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2. Никогда не выбегай на дорогу перед приближающимся автомобилем: водитель не может остановить машину сразу;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3.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4. Выйдя из автобуса, троллейбуса и трамвая, не обходи его спереди или сзади —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5. Не выезжай на улицы и дороги на роликовых коньках, велосипеде, самокате, санках;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6. Не играй в мяч и другие игры рядом с проезжей частью. Для игр есть двор, детская площадка или стадион;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7. Переходи дорогу только поперек, а не наискосок, иначе ты будешь дольше находиться на ней и можешь попасть под машину;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8. Никогда не спеши, знай, что бежать по дороге нельзя;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9. Когда выходишь с другими детьми на проезжую часть, не болтай, сосредоточься и скажи себе и ребятам: «Будьте осторожны»;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10. 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11. Используйте побудительные мотивы безопасного поведения: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· Нежелание ребенка огорчать родителей неправильными действиями;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· Осознание возможных последствий неправильного поведения, которое может приводить к несчастным случаям и авариям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· Сами знайте и выполняйте правила движения, будьте для детей примером дисциплинированности на улице.</w:t>
      </w:r>
    </w:p>
    <w:p w:rsidR="00160B6C" w:rsidRP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0B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.7pt;height:0" o:hrpct="0" o:hralign="center" o:hrstd="t" o:hr="t" fillcolor="#a0a0a0" stroked="f"/>
        </w:pict>
      </w:r>
    </w:p>
    <w:p w:rsidR="00160B6C" w:rsidRDefault="00160B6C" w:rsidP="00160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B6C" w:rsidRDefault="00160B6C" w:rsidP="00160B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60B6C" w:rsidRPr="00160B6C" w:rsidRDefault="00160B6C" w:rsidP="00160B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292100</wp:posOffset>
            </wp:positionH>
            <wp:positionV relativeFrom="paragraph">
              <wp:posOffset>706120</wp:posOffset>
            </wp:positionV>
            <wp:extent cx="4954905" cy="3716020"/>
            <wp:effectExtent l="19050" t="0" r="0" b="0"/>
            <wp:wrapThrough wrapText="bothSides">
              <wp:wrapPolygon edited="0">
                <wp:start x="-83" y="0"/>
                <wp:lineTo x="-83" y="21482"/>
                <wp:lineTo x="21592" y="21482"/>
                <wp:lineTo x="21592" y="0"/>
                <wp:lineTo x="-83" y="0"/>
              </wp:wrapPolygon>
            </wp:wrapThrough>
            <wp:docPr id="16" name="Рисунок 16" descr="https://andra-mo.ru/media/resized/6fq_5nhCz6slGOxCHaCean-doLAjqIlHTvzpJc0DtWE/rs:fit:768/aHR0cHM6Ly9hbmRy/YS1tby5ydS9tZWRp/YS9wcm9qZWN0X21v/XzEwNC81ZS9iMi85/YS84OC8zMi9lMC8y/MDE3LTAxLTA2Lmpw/Zw.jpg">
              <a:hlinkClick xmlns:a="http://schemas.openxmlformats.org/drawingml/2006/main" r:id="rId18" tooltip="&quot;2017-01-06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ndra-mo.ru/media/resized/6fq_5nhCz6slGOxCHaCean-doLAjqIlHTvzpJc0DtWE/rs:fit:768/aHR0cHM6Ly9hbmRy/YS1tby5ydS9tZWRp/YS9wcm9qZWN0X21v/XzEwNC81ZS9iMi85/YS84OC8zMi9lMC8y/MDE3LTAxLTA2Lmpw/Zw.jpg">
                      <a:hlinkClick r:id="rId18" tooltip="&quot;2017-01-06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371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0B6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Родителям на заметку: правила работы детских игровых комнат</w:t>
      </w: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На что необходимо 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обращать внимание родителям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>, оставляющим своих детей в игровых комнатах: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Родитель должен предъявить паспорт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Прием ребенка в игровую комнату должен производиться по предъявлению паспорта одного из родителей. Советуем задуматься, если на момент приема вашего малыша в игровую зону сотрудник комнаты не попросил у вас документов, удостоверяющих личность. Кстати, паспорт у вас должны спросить и когда вы забираете ребенка из детской комнаты, так как воспитатель обязан убедиться в том, что отдает малыша в руки родителя или законного представителя.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Родитель должен заполнить анкету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Анкета – одно из главных правил работы детской комнаты. В ней указываются не только фамилии и имя ребенка, но и паспортные 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данные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и телефоны родителей. Кроме того, в анкете необходимо оставить информацию о наличие у ребенка аллергии и других 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медицинский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ограничений. Это позволит воспитателям соблюсти все меры безопасности, а родителю забрать своего ребенка из детской комнаты здоровым и невредимым.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входе должен стоять </w:t>
      </w:r>
      <w:proofErr w:type="spellStart"/>
      <w:r w:rsidRPr="0016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кулер</w:t>
      </w:r>
      <w:proofErr w:type="spellEnd"/>
      <w:r w:rsidRPr="0016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водой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вода должна находиться в свободном доступе для ребенка, при входе в игровую комнату обязательно должен стоять </w:t>
      </w:r>
      <w:proofErr w:type="spell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кулер</w:t>
      </w:r>
      <w:proofErr w:type="spell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с водой комнатной температуры и одноразовые стаканчики. Аналог </w:t>
      </w:r>
      <w:proofErr w:type="spell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кулера</w:t>
      </w:r>
      <w:proofErr w:type="spell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– необходимое количество бутылок с негазированной питьевой водой.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 не может покинуть детскую комнату самостоятельно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Если в детской комнате нет туалета, воспитатели обязаны сопровождать ребенка в уборную развлекательного центра, а также приводить его обратно на площадку. Разумеется, отказать ребенку в посещении туалета и отпустить его без сопровождения, воспитатель не может.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Один взрослый – пять детей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Из предыдущего правила следует, что в детской игровой комнате должно быть достаточное количество воспитателей. В целях обеспечения безопасности детей на одного взрослого в детской комнате должно приходиться максимум пять детей. Воспитатель, которому пришлось выйти за пределы игровой комнаты, должен быть уверен, что другой воспитатель сможет уследить за другими детьми.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Чистота в </w:t>
      </w:r>
      <w:proofErr w:type="gramStart"/>
      <w:r w:rsidRPr="0016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игровой</w:t>
      </w:r>
      <w:proofErr w:type="gramEnd"/>
      <w:r w:rsidRPr="0016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 туалетных комнатах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Разумеется, чистота является одним из самых очевидных правил. В игровой комнате, как и в туалетной, обязаны соблюдаться санитарные правила и нормы, включающие уборку в труднодоступных местах.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Кроме этого, в целях безопасности здоровья ребенка в детских и туалетных комнатах не должны присутствовать химические и другие чистящие средства.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Нахождение ребенка на детской площадке не более 4 часов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>то правило должен помнить каждый родитель, оставляющий своего ребенка в детской комнате. Во-первых, за это время ребенок может проголодаться. А во-вторых, испугаться, что за ним никто не вернулся.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Количество детей в игровой комнате зависит от ее размера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По установленным мерам безопасности, в детской комнате площадью 160 м</w:t>
      </w:r>
      <w:proofErr w:type="gramStart"/>
      <w:r w:rsidRPr="00160B6C">
        <w:rPr>
          <w:rFonts w:ascii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160B6C">
        <w:rPr>
          <w:rFonts w:ascii="Times New Roman" w:hAnsi="Times New Roman" w:cs="Times New Roman"/>
          <w:sz w:val="28"/>
          <w:szCs w:val="28"/>
          <w:lang w:eastAsia="ru-RU"/>
        </w:rPr>
        <w:t xml:space="preserve"> могут находиться до 40 детей в возрасте от 3 до 12 лет.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pict>
          <v:rect id="_x0000_i1027" style="width:4.7pt;height:0" o:hrpct="0" o:hralign="center" o:hrstd="t" o:hr="t" fillcolor="#a0a0a0" stroked="f"/>
        </w:pic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По данным Всемирной организации здравоохранения травматизм и насилие — главные причины гибели детей во всем мире, по которым ежегодно погибает примерно 950 000 детей и молодых людей моложе 18 лет. Это означает, что каждый час ежедневно напрасно гибнет более 100 детей. Неумышленные травмы составляют почти 90% этих случаев. Одни только дорожно-транспортные травмы являются главной причиной смертности среди 15–19-летних и второй по значимости причиной гибели 5–14-летних детей. В дополнение к смертельным случаям от неумышленных травм, десятки миллионов детей из-за полученных травм нуждаются в больничном уходе. Многие из них остаются инвалидами, часто с последствиями на всю жизнь.</w:t>
      </w:r>
    </w:p>
    <w:p w:rsidR="00160B6C" w:rsidRPr="00160B6C" w:rsidRDefault="00160B6C" w:rsidP="00160B6C">
      <w:pPr>
        <w:pStyle w:val="a8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C">
        <w:rPr>
          <w:rFonts w:ascii="Times New Roman" w:hAnsi="Times New Roman" w:cs="Times New Roman"/>
          <w:sz w:val="28"/>
          <w:szCs w:val="28"/>
          <w:lang w:eastAsia="ru-RU"/>
        </w:rPr>
        <w:t>Самый эффективный метод во избежание неприятностей – это профилактические беседы с детьми. Только из ваших уст он освоит первые уроки безопасности. Как говорят специалисты «единственная вакцина от травматизма – воспитание». </w:t>
      </w:r>
    </w:p>
    <w:p w:rsidR="00486BF4" w:rsidRDefault="00486BF4"/>
    <w:sectPr w:rsidR="00486BF4" w:rsidSect="0048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160B6C"/>
    <w:rsid w:val="00160B6C"/>
    <w:rsid w:val="0048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F4"/>
  </w:style>
  <w:style w:type="paragraph" w:styleId="1">
    <w:name w:val="heading 1"/>
    <w:basedOn w:val="a"/>
    <w:link w:val="10"/>
    <w:uiPriority w:val="9"/>
    <w:qFormat/>
    <w:rsid w:val="00160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0B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B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0B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60B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0B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0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0B6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60B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45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02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57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49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81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964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532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81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32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8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368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8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7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80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00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7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9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5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2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44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11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2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2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81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6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82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15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02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55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429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08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43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64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51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22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5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4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59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48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51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25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76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ra-mo.ru/media/resized/HiahutZUXQghme3vvn6LB9rDTw9UdqsfTITfF1sQh6Y/rs:fit:1024:768/aHR0cHM6Ly9hbmRy/YS1tby5ydS9tZWRp/YS9wcm9qZWN0X21v/XzEwNC8xYS84NS83/ZC82Yy8xNC9iMC9w/YW15YXRrYS1kbHlh/LXJvZGl0ZWxlai0z/LmpwZw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andra-mo.ru/media/resized/Iph9WEFz_JccwVcyZ3X-Pw3C0ncBZnb6MvtOpa320XY/rs:fit:1024:768/aHR0cHM6Ly9hbmRy/YS1tby5ydS9tZWRp/YS9wcm9qZWN0X21v/XzEwNC81ZS9iMi85/YS84OC8zMi9lMC8y/MDE3LTAxLTA2Lmpw/Zw.jp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andra-mo.ru/media/resized/rN8Mv9FaANJDENq8x4QUJPIUqTWtYYASA8C9_22knzc/rs:fit:1024:768/aHR0cHM6Ly9hbmRy/YS1tby5ydS9tZWRp/YS9wcm9qZWN0X21v/XzEwNC84MC8zOC8x/Yi85Yy85Yy81NS9w/YW15YXRrYS1kbHlh/LXJvZGl0ZWxlai04/LmpwZw.jpg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andra-mo.ru/media/resized/affeAGsjdge8b95BuLZDiTEANXdHJJsely0asDxw6rg/rs:fit:1024:768/aHR0cHM6Ly9hbmRy/YS1tby5ydS9tZWRp/YS9wcm9qZWN0X21v/XzEwNC83Zi8wNS81/Yy81Ni83MC9lMi9w/YW15YXRrYS1kbHlh/LXJvZGl0ZWxlai0x/LmpwZw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ndra-mo.ru/media/resized/B2AAqEws7lLSyxp1yl3FY3v70d1h10qxZA0H_9ivSms/rs:fit:1024:768/aHR0cHM6Ly9hbmRy/YS1tby5ydS9tZWRp/YS9wcm9qZWN0X21v/XzEwNC8xYy80Zi85/Ny8wMC83MC9lNy9w/YW15YXRrYS1kbHlh/LXJvZGl0ZWxlai00/LmpwZw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andra-mo.ru/media/resized/jRCmFTfqPjnIKV9xgxoV1ZSSBWizJ5hC3XYTg6_4yrY/rs:fit:1024:768/aHR0cHM6Ly9hbmRy/YS1tby5ydS9tZWRp/YS9wcm9qZWN0X21v/XzEwNC83Mi9mZS84/Mi9iZS8xZC81Yy9w/YW15YXRrYS1kbHlh/LXJvZGl0ZWxlai0y/LmpwZw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andra-mo.ru/media/resized/p5kaTKJiyX8BHs-T9xjGCbHwoxpkHKaY78gIyrIe6xc/rs:fit:1024:768/aHR0cHM6Ly9hbmRy/YS1tby5ydS9tZWRp/YS9wcm9qZWN0X21v/XzEwNC9lNC9hMS9i/My8xYS8xZi83Zi9w/YW15YXRrYS1kbHlh/LXJvZGl0ZWxlai02/LmpwZw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andra-mo.ru/media/resized/AZFlwZYubqIjuJc7yrOgAVRDNFC11_Q0s3VB4l9baQ4/rs:fit:1024:768/aHR0cHM6Ly9hbmRy/YS1tby5ydS9tZWRp/YS9wcm9qZWN0X21v/XzEwNC9lNy84Ny9k/Yy80Yy9mMC8yNC9u/ZS1vc3Rhdmx5YWp0/ZS1kZXRlai1iZXot/cHJpc21vdHJhLmpw/Zw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4110</Words>
  <Characters>23427</Characters>
  <Application>Microsoft Office Word</Application>
  <DocSecurity>0</DocSecurity>
  <Lines>195</Lines>
  <Paragraphs>54</Paragraphs>
  <ScaleCrop>false</ScaleCrop>
  <Company>Reanimator Extreme Edition</Company>
  <LinksUpToDate>false</LinksUpToDate>
  <CharactersWithSpaces>27483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2024-12-03T06:46:00Z</dcterms:created>
  <dcterms:modified xsi:type="dcterms:W3CDTF">2024-12-03T06:54:00Z</dcterms:modified>
</cp:coreProperties>
</file>